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9CB39" w14:textId="083DC6E2" w:rsidR="00647AE8" w:rsidRPr="00D80D0A" w:rsidRDefault="00647AE8" w:rsidP="009763B8">
      <w:pPr>
        <w:spacing w:after="120"/>
        <w:jc w:val="center"/>
        <w:rPr>
          <w:rFonts w:asciiTheme="minorHAnsi" w:hAnsiTheme="minorHAnsi" w:cstheme="minorHAnsi"/>
          <w:b/>
          <w:bCs/>
        </w:rPr>
      </w:pPr>
      <w:r w:rsidRPr="00D80D0A">
        <w:rPr>
          <w:rFonts w:asciiTheme="minorHAnsi" w:hAnsiTheme="minorHAnsi" w:cstheme="minorHAnsi"/>
          <w:b/>
          <w:bCs/>
        </w:rPr>
        <w:t xml:space="preserve">DIVISION </w:t>
      </w:r>
      <w:r w:rsidR="00A60470" w:rsidRPr="00D80D0A">
        <w:rPr>
          <w:rFonts w:asciiTheme="minorHAnsi" w:hAnsiTheme="minorHAnsi" w:cstheme="minorHAnsi"/>
          <w:b/>
          <w:bCs/>
        </w:rPr>
        <w:t>13</w:t>
      </w:r>
      <w:r w:rsidR="00CC0ACD" w:rsidRPr="00D80D0A">
        <w:rPr>
          <w:rFonts w:asciiTheme="minorHAnsi" w:hAnsiTheme="minorHAnsi" w:cstheme="minorHAnsi"/>
          <w:b/>
          <w:bCs/>
        </w:rPr>
        <w:t xml:space="preserve"> </w:t>
      </w:r>
      <w:r w:rsidR="00F2089C" w:rsidRPr="00D80D0A">
        <w:rPr>
          <w:rFonts w:asciiTheme="minorHAnsi" w:hAnsiTheme="minorHAnsi" w:cstheme="minorHAnsi"/>
          <w:b/>
          <w:bCs/>
        </w:rPr>
        <w:t>–</w:t>
      </w:r>
      <w:r w:rsidR="00CC0ACD" w:rsidRPr="00D80D0A">
        <w:rPr>
          <w:rFonts w:asciiTheme="minorHAnsi" w:hAnsiTheme="minorHAnsi" w:cstheme="minorHAnsi"/>
          <w:b/>
          <w:bCs/>
        </w:rPr>
        <w:t xml:space="preserve"> </w:t>
      </w:r>
      <w:r w:rsidR="00F2089C" w:rsidRPr="00D80D0A">
        <w:rPr>
          <w:rFonts w:asciiTheme="minorHAnsi" w:hAnsiTheme="minorHAnsi" w:cstheme="minorHAnsi"/>
          <w:b/>
          <w:bCs/>
        </w:rPr>
        <w:t>SPECIAL CONSTRUCTION</w:t>
      </w:r>
    </w:p>
    <w:p w14:paraId="341630CF" w14:textId="6CA305A1" w:rsidR="00647AE8" w:rsidRPr="00D80D0A" w:rsidRDefault="003E67BA" w:rsidP="007C1E5D">
      <w:pPr>
        <w:spacing w:after="240"/>
        <w:jc w:val="center"/>
        <w:rPr>
          <w:rFonts w:asciiTheme="minorHAnsi" w:hAnsiTheme="minorHAnsi" w:cstheme="minorHAnsi"/>
          <w:b/>
          <w:bCs/>
          <w:u w:val="single"/>
        </w:rPr>
      </w:pPr>
      <w:r w:rsidRPr="00D80D0A">
        <w:rPr>
          <w:rFonts w:asciiTheme="minorHAnsi" w:hAnsiTheme="minorHAnsi" w:cstheme="minorHAnsi"/>
          <w:b/>
          <w:bCs/>
          <w:u w:val="single"/>
        </w:rPr>
        <w:t xml:space="preserve">SECTION </w:t>
      </w:r>
      <w:r w:rsidR="00D711EB" w:rsidRPr="00D80D0A">
        <w:rPr>
          <w:rFonts w:asciiTheme="minorHAnsi" w:hAnsiTheme="minorHAnsi" w:cstheme="minorHAnsi"/>
          <w:b/>
          <w:bCs/>
          <w:u w:val="single"/>
        </w:rPr>
        <w:t>13 12 1</w:t>
      </w:r>
      <w:r w:rsidR="00A60470" w:rsidRPr="00D80D0A">
        <w:rPr>
          <w:rFonts w:asciiTheme="minorHAnsi" w:hAnsiTheme="minorHAnsi" w:cstheme="minorHAnsi"/>
          <w:b/>
          <w:bCs/>
          <w:u w:val="single"/>
        </w:rPr>
        <w:t>3</w:t>
      </w:r>
      <w:r w:rsidR="009F792B" w:rsidRPr="00D80D0A">
        <w:rPr>
          <w:rFonts w:asciiTheme="minorHAnsi" w:hAnsiTheme="minorHAnsi" w:cstheme="minorHAnsi"/>
          <w:b/>
          <w:bCs/>
          <w:u w:val="single"/>
        </w:rPr>
        <w:t xml:space="preserve"> </w:t>
      </w:r>
      <w:r w:rsidRPr="00D80D0A">
        <w:rPr>
          <w:rFonts w:asciiTheme="minorHAnsi" w:hAnsiTheme="minorHAnsi" w:cstheme="minorHAnsi"/>
          <w:b/>
          <w:bCs/>
          <w:u w:val="single"/>
        </w:rPr>
        <w:t xml:space="preserve">– </w:t>
      </w:r>
      <w:r w:rsidR="00F2089C" w:rsidRPr="00D80D0A">
        <w:rPr>
          <w:rFonts w:asciiTheme="minorHAnsi" w:hAnsiTheme="minorHAnsi" w:cstheme="minorHAnsi"/>
          <w:b/>
          <w:bCs/>
          <w:u w:val="single"/>
        </w:rPr>
        <w:t>EXTERIOR FOUNTAINS</w:t>
      </w:r>
    </w:p>
    <w:p w14:paraId="451BF31D" w14:textId="2B873B4A" w:rsidR="00D80D0A" w:rsidRPr="00A02BC5" w:rsidRDefault="00D80D0A" w:rsidP="00A02BC5">
      <w:pPr>
        <w:spacing w:after="240"/>
        <w:jc w:val="center"/>
        <w:rPr>
          <w:rFonts w:asciiTheme="minorHAnsi" w:hAnsiTheme="minorHAnsi" w:cstheme="minorHAnsi"/>
          <w:b/>
          <w:bCs/>
          <w:u w:val="single"/>
        </w:rPr>
      </w:pPr>
      <w:r w:rsidRPr="00A02BC5">
        <w:rPr>
          <w:rFonts w:asciiTheme="minorHAnsi" w:hAnsiTheme="minorHAnsi" w:cstheme="minorHAnsi"/>
          <w:b/>
          <w:bCs/>
          <w:u w:val="single"/>
        </w:rPr>
        <w:t>Kasco J Series Fountains</w:t>
      </w:r>
      <w:r w:rsidR="00A02BC5">
        <w:rPr>
          <w:rFonts w:asciiTheme="minorHAnsi" w:hAnsiTheme="minorHAnsi" w:cstheme="minorHAnsi"/>
          <w:b/>
          <w:bCs/>
          <w:u w:val="single"/>
        </w:rPr>
        <w:t xml:space="preserve"> -</w:t>
      </w:r>
      <w:r w:rsidR="00A02BC5" w:rsidRPr="00A02BC5">
        <w:rPr>
          <w:rFonts w:asciiTheme="minorHAnsi" w:hAnsiTheme="minorHAnsi" w:cstheme="minorHAnsi"/>
          <w:b/>
          <w:bCs/>
          <w:u w:val="single"/>
        </w:rPr>
        <w:t xml:space="preserve"> </w:t>
      </w:r>
      <w:r w:rsidRPr="00A02BC5">
        <w:rPr>
          <w:rFonts w:asciiTheme="minorHAnsi" w:hAnsiTheme="minorHAnsi" w:cstheme="minorHAnsi"/>
          <w:b/>
          <w:bCs/>
          <w:u w:val="single"/>
        </w:rPr>
        <w:t>2HP through 7</w:t>
      </w:r>
      <w:r w:rsidR="00A02BC5" w:rsidRPr="00A02BC5">
        <w:rPr>
          <w:rFonts w:asciiTheme="minorHAnsi" w:hAnsiTheme="minorHAnsi" w:cstheme="minorHAnsi"/>
          <w:b/>
          <w:bCs/>
          <w:u w:val="single"/>
        </w:rPr>
        <w:t>-1/2</w:t>
      </w:r>
      <w:r w:rsidRPr="00A02BC5">
        <w:rPr>
          <w:rFonts w:asciiTheme="minorHAnsi" w:hAnsiTheme="minorHAnsi" w:cstheme="minorHAnsi"/>
          <w:b/>
          <w:bCs/>
          <w:u w:val="single"/>
        </w:rPr>
        <w:t>HP</w:t>
      </w:r>
    </w:p>
    <w:p w14:paraId="13980872" w14:textId="0DFCABAF" w:rsidR="00647AE8" w:rsidRPr="00D80D0A" w:rsidRDefault="00371AEA" w:rsidP="00F564AF">
      <w:pPr>
        <w:pStyle w:val="Spec1"/>
        <w:rPr>
          <w:rFonts w:asciiTheme="minorHAnsi" w:hAnsiTheme="minorHAnsi" w:cstheme="minorHAnsi"/>
        </w:rPr>
      </w:pPr>
      <w:r w:rsidRPr="00D80D0A">
        <w:rPr>
          <w:rFonts w:asciiTheme="minorHAnsi" w:hAnsiTheme="minorHAnsi" w:cstheme="minorHAnsi"/>
        </w:rPr>
        <w:fldChar w:fldCharType="begin"/>
      </w:r>
      <w:r w:rsidR="00647AE8" w:rsidRPr="00D80D0A">
        <w:rPr>
          <w:rFonts w:asciiTheme="minorHAnsi" w:hAnsiTheme="minorHAnsi" w:cstheme="minorHAnsi"/>
        </w:rPr>
        <w:instrText xml:space="preserve">seq level0 \h \r0 </w:instrText>
      </w:r>
      <w:r w:rsidRPr="00D80D0A">
        <w:rPr>
          <w:rFonts w:asciiTheme="minorHAnsi" w:hAnsiTheme="minorHAnsi" w:cstheme="minorHAnsi"/>
        </w:rPr>
        <w:fldChar w:fldCharType="end"/>
      </w:r>
      <w:r w:rsidRPr="00D80D0A">
        <w:rPr>
          <w:rFonts w:asciiTheme="minorHAnsi" w:hAnsiTheme="minorHAnsi" w:cstheme="minorHAnsi"/>
        </w:rPr>
        <w:fldChar w:fldCharType="begin"/>
      </w:r>
      <w:r w:rsidR="00647AE8" w:rsidRPr="00D80D0A">
        <w:rPr>
          <w:rFonts w:asciiTheme="minorHAnsi" w:hAnsiTheme="minorHAnsi" w:cstheme="minorHAnsi"/>
        </w:rPr>
        <w:instrText xml:space="preserve">seq level1 \h \r0 </w:instrText>
      </w:r>
      <w:r w:rsidRPr="00D80D0A">
        <w:rPr>
          <w:rFonts w:asciiTheme="minorHAnsi" w:hAnsiTheme="minorHAnsi" w:cstheme="minorHAnsi"/>
        </w:rPr>
        <w:fldChar w:fldCharType="end"/>
      </w:r>
      <w:r w:rsidRPr="00D80D0A">
        <w:rPr>
          <w:rFonts w:asciiTheme="minorHAnsi" w:hAnsiTheme="minorHAnsi" w:cstheme="minorHAnsi"/>
        </w:rPr>
        <w:fldChar w:fldCharType="begin"/>
      </w:r>
      <w:r w:rsidR="00647AE8" w:rsidRPr="00D80D0A">
        <w:rPr>
          <w:rFonts w:asciiTheme="minorHAnsi" w:hAnsiTheme="minorHAnsi" w:cstheme="minorHAnsi"/>
        </w:rPr>
        <w:instrText xml:space="preserve">seq level2 \h \r0 </w:instrText>
      </w:r>
      <w:r w:rsidRPr="00D80D0A">
        <w:rPr>
          <w:rFonts w:asciiTheme="minorHAnsi" w:hAnsiTheme="minorHAnsi" w:cstheme="minorHAnsi"/>
        </w:rPr>
        <w:fldChar w:fldCharType="end"/>
      </w:r>
      <w:r w:rsidRPr="00D80D0A">
        <w:rPr>
          <w:rFonts w:asciiTheme="minorHAnsi" w:hAnsiTheme="minorHAnsi" w:cstheme="minorHAnsi"/>
        </w:rPr>
        <w:fldChar w:fldCharType="begin"/>
      </w:r>
      <w:r w:rsidR="00647AE8" w:rsidRPr="00D80D0A">
        <w:rPr>
          <w:rFonts w:asciiTheme="minorHAnsi" w:hAnsiTheme="minorHAnsi" w:cstheme="minorHAnsi"/>
        </w:rPr>
        <w:instrText xml:space="preserve">seq level3 \h \r0 </w:instrText>
      </w:r>
      <w:r w:rsidRPr="00D80D0A">
        <w:rPr>
          <w:rFonts w:asciiTheme="minorHAnsi" w:hAnsiTheme="minorHAnsi" w:cstheme="minorHAnsi"/>
        </w:rPr>
        <w:fldChar w:fldCharType="end"/>
      </w:r>
      <w:r w:rsidRPr="00D80D0A">
        <w:rPr>
          <w:rFonts w:asciiTheme="minorHAnsi" w:hAnsiTheme="minorHAnsi" w:cstheme="minorHAnsi"/>
        </w:rPr>
        <w:fldChar w:fldCharType="begin"/>
      </w:r>
      <w:r w:rsidR="00647AE8" w:rsidRPr="00D80D0A">
        <w:rPr>
          <w:rFonts w:asciiTheme="minorHAnsi" w:hAnsiTheme="minorHAnsi" w:cstheme="minorHAnsi"/>
        </w:rPr>
        <w:instrText xml:space="preserve">seq level4 \h \r0 </w:instrText>
      </w:r>
      <w:r w:rsidRPr="00D80D0A">
        <w:rPr>
          <w:rFonts w:asciiTheme="minorHAnsi" w:hAnsiTheme="minorHAnsi" w:cstheme="minorHAnsi"/>
        </w:rPr>
        <w:fldChar w:fldCharType="end"/>
      </w:r>
      <w:r w:rsidRPr="00D80D0A">
        <w:rPr>
          <w:rFonts w:asciiTheme="minorHAnsi" w:hAnsiTheme="minorHAnsi" w:cstheme="minorHAnsi"/>
        </w:rPr>
        <w:fldChar w:fldCharType="begin"/>
      </w:r>
      <w:r w:rsidR="00647AE8" w:rsidRPr="00D80D0A">
        <w:rPr>
          <w:rFonts w:asciiTheme="minorHAnsi" w:hAnsiTheme="minorHAnsi" w:cstheme="minorHAnsi"/>
        </w:rPr>
        <w:instrText xml:space="preserve">seq level5 \h \r0 </w:instrText>
      </w:r>
      <w:r w:rsidRPr="00D80D0A">
        <w:rPr>
          <w:rFonts w:asciiTheme="minorHAnsi" w:hAnsiTheme="minorHAnsi" w:cstheme="minorHAnsi"/>
        </w:rPr>
        <w:fldChar w:fldCharType="end"/>
      </w:r>
      <w:r w:rsidRPr="00D80D0A">
        <w:rPr>
          <w:rFonts w:asciiTheme="minorHAnsi" w:hAnsiTheme="minorHAnsi" w:cstheme="minorHAnsi"/>
        </w:rPr>
        <w:fldChar w:fldCharType="begin"/>
      </w:r>
      <w:r w:rsidR="00647AE8" w:rsidRPr="00D80D0A">
        <w:rPr>
          <w:rFonts w:asciiTheme="minorHAnsi" w:hAnsiTheme="minorHAnsi" w:cstheme="minorHAnsi"/>
        </w:rPr>
        <w:instrText xml:space="preserve">seq level6 \h \r0 </w:instrText>
      </w:r>
      <w:r w:rsidRPr="00D80D0A">
        <w:rPr>
          <w:rFonts w:asciiTheme="minorHAnsi" w:hAnsiTheme="minorHAnsi" w:cstheme="minorHAnsi"/>
        </w:rPr>
        <w:fldChar w:fldCharType="end"/>
      </w:r>
      <w:r w:rsidRPr="00D80D0A">
        <w:rPr>
          <w:rFonts w:asciiTheme="minorHAnsi" w:hAnsiTheme="minorHAnsi" w:cstheme="minorHAnsi"/>
        </w:rPr>
        <w:fldChar w:fldCharType="begin"/>
      </w:r>
      <w:r w:rsidR="00647AE8" w:rsidRPr="00D80D0A">
        <w:rPr>
          <w:rFonts w:asciiTheme="minorHAnsi" w:hAnsiTheme="minorHAnsi" w:cstheme="minorHAnsi"/>
        </w:rPr>
        <w:instrText xml:space="preserve">seq level7 \h \r0 </w:instrText>
      </w:r>
      <w:r w:rsidRPr="00D80D0A">
        <w:rPr>
          <w:rFonts w:asciiTheme="minorHAnsi" w:hAnsiTheme="minorHAnsi" w:cstheme="minorHAnsi"/>
        </w:rPr>
        <w:fldChar w:fldCharType="end"/>
      </w:r>
      <w:r w:rsidR="00647AE8" w:rsidRPr="00D80D0A">
        <w:rPr>
          <w:rFonts w:asciiTheme="minorHAnsi" w:hAnsiTheme="minorHAnsi" w:cstheme="minorHAnsi"/>
        </w:rPr>
        <w:tab/>
        <w:t>GENERAL</w:t>
      </w:r>
    </w:p>
    <w:p w14:paraId="4A88C139" w14:textId="77777777" w:rsidR="00647AE8" w:rsidRPr="00D80D0A" w:rsidRDefault="00647AE8" w:rsidP="00F564AF">
      <w:pPr>
        <w:pStyle w:val="Spec1"/>
        <w:numPr>
          <w:ilvl w:val="0"/>
          <w:numId w:val="0"/>
        </w:numPr>
        <w:rPr>
          <w:rFonts w:asciiTheme="minorHAnsi" w:hAnsiTheme="minorHAnsi" w:cstheme="minorHAnsi"/>
        </w:rPr>
      </w:pPr>
    </w:p>
    <w:p w14:paraId="7B69904E" w14:textId="77777777" w:rsidR="00647AE8" w:rsidRPr="003355F5" w:rsidRDefault="008E0CDA" w:rsidP="006A44E2">
      <w:pPr>
        <w:pStyle w:val="Spec2"/>
        <w:rPr>
          <w:rFonts w:asciiTheme="minorHAnsi" w:hAnsiTheme="minorHAnsi" w:cstheme="minorHAnsi"/>
        </w:rPr>
      </w:pPr>
      <w:r w:rsidRPr="003355F5">
        <w:rPr>
          <w:rFonts w:asciiTheme="minorHAnsi" w:hAnsiTheme="minorHAnsi" w:cstheme="minorHAnsi"/>
        </w:rPr>
        <w:t>Summary</w:t>
      </w:r>
    </w:p>
    <w:p w14:paraId="4E8E8708" w14:textId="77777777" w:rsidR="007056A5" w:rsidRPr="003355F5" w:rsidRDefault="007056A5" w:rsidP="00FA06E2">
      <w:pPr>
        <w:pStyle w:val="Spec3"/>
      </w:pPr>
    </w:p>
    <w:p w14:paraId="1BD1F00E" w14:textId="479A1245" w:rsidR="008E0CDA" w:rsidRPr="003355F5" w:rsidRDefault="008E0CDA" w:rsidP="00FA06E2">
      <w:pPr>
        <w:pStyle w:val="Spec3"/>
      </w:pPr>
      <w:r w:rsidRPr="003355F5">
        <w:t xml:space="preserve">Section includes furnishing and </w:t>
      </w:r>
      <w:r w:rsidR="0081668B" w:rsidRPr="003355F5">
        <w:t xml:space="preserve">the </w:t>
      </w:r>
      <w:r w:rsidRPr="003355F5">
        <w:t>installati</w:t>
      </w:r>
      <w:r w:rsidR="0081668B" w:rsidRPr="003355F5">
        <w:t xml:space="preserve">on </w:t>
      </w:r>
      <w:r w:rsidRPr="003355F5">
        <w:t>of the following equipment</w:t>
      </w:r>
      <w:r w:rsidR="0000289E" w:rsidRPr="003355F5">
        <w:t>:</w:t>
      </w:r>
    </w:p>
    <w:p w14:paraId="4D0C2681" w14:textId="250B35A2" w:rsidR="00C831DE" w:rsidRPr="003355F5" w:rsidRDefault="006B4CB4" w:rsidP="00922248">
      <w:pPr>
        <w:pStyle w:val="Spec4"/>
        <w:rPr>
          <w:rFonts w:asciiTheme="minorHAnsi" w:hAnsiTheme="minorHAnsi" w:cstheme="minorHAnsi"/>
        </w:rPr>
      </w:pPr>
      <w:r w:rsidRPr="003355F5">
        <w:rPr>
          <w:rFonts w:asciiTheme="minorHAnsi" w:hAnsiTheme="minorHAnsi" w:cstheme="minorHAnsi"/>
        </w:rPr>
        <w:t xml:space="preserve">Floating </w:t>
      </w:r>
      <w:r w:rsidR="00E838A7" w:rsidRPr="003355F5">
        <w:rPr>
          <w:rFonts w:asciiTheme="minorHAnsi" w:hAnsiTheme="minorHAnsi" w:cstheme="minorHAnsi"/>
        </w:rPr>
        <w:t>fountains and aeration systems.</w:t>
      </w:r>
    </w:p>
    <w:p w14:paraId="7E5B3D11" w14:textId="77777777" w:rsidR="00EB5E55" w:rsidRPr="003355F5" w:rsidRDefault="00EB5E55" w:rsidP="00922248">
      <w:pPr>
        <w:pStyle w:val="Spec4"/>
        <w:rPr>
          <w:rFonts w:asciiTheme="minorHAnsi" w:hAnsiTheme="minorHAnsi" w:cstheme="minorHAnsi"/>
        </w:rPr>
      </w:pPr>
    </w:p>
    <w:p w14:paraId="0E94A7EF" w14:textId="62857B9D" w:rsidR="00C831DE" w:rsidRPr="003355F5" w:rsidRDefault="00C831DE" w:rsidP="006A44E2">
      <w:pPr>
        <w:pStyle w:val="Spec2"/>
        <w:rPr>
          <w:rFonts w:asciiTheme="minorHAnsi" w:hAnsiTheme="minorHAnsi" w:cstheme="minorHAnsi"/>
        </w:rPr>
      </w:pPr>
      <w:r w:rsidRPr="003355F5">
        <w:rPr>
          <w:rFonts w:asciiTheme="minorHAnsi" w:hAnsiTheme="minorHAnsi" w:cstheme="minorHAnsi"/>
        </w:rPr>
        <w:t xml:space="preserve">REFERENCES </w:t>
      </w:r>
    </w:p>
    <w:p w14:paraId="35E42801" w14:textId="77777777" w:rsidR="005E40B0" w:rsidRPr="003355F5" w:rsidRDefault="005E40B0" w:rsidP="006A44E2">
      <w:pPr>
        <w:pStyle w:val="Spec2"/>
        <w:numPr>
          <w:ilvl w:val="0"/>
          <w:numId w:val="0"/>
        </w:numPr>
        <w:rPr>
          <w:rFonts w:asciiTheme="minorHAnsi" w:hAnsiTheme="minorHAnsi" w:cstheme="minorHAnsi"/>
        </w:rPr>
      </w:pPr>
    </w:p>
    <w:p w14:paraId="16E8F70D" w14:textId="77777777" w:rsidR="00FF2226" w:rsidRPr="003355F5" w:rsidRDefault="00FF2226" w:rsidP="00FA06E2">
      <w:pPr>
        <w:pStyle w:val="Spec3"/>
      </w:pPr>
      <w:r w:rsidRPr="003355F5">
        <w:t>Reference Standards:</w:t>
      </w:r>
    </w:p>
    <w:p w14:paraId="7633B691" w14:textId="502D896B" w:rsidR="00F524CE" w:rsidRPr="003355F5" w:rsidRDefault="00FF2226" w:rsidP="00FA06E2">
      <w:pPr>
        <w:pStyle w:val="Spec3"/>
      </w:pPr>
      <w:r w:rsidRPr="003355F5">
        <w:t>1.</w:t>
      </w:r>
      <w:r w:rsidRPr="003355F5">
        <w:tab/>
      </w:r>
      <w:r w:rsidR="00B87416" w:rsidRPr="003355F5">
        <w:t>ETL</w:t>
      </w:r>
      <w:r w:rsidR="00B12910" w:rsidRPr="003355F5">
        <w:t xml:space="preserve"> </w:t>
      </w:r>
      <w:r w:rsidR="00A838CF" w:rsidRPr="003355F5">
        <w:t>–</w:t>
      </w:r>
      <w:r w:rsidR="00505746" w:rsidRPr="003355F5">
        <w:t xml:space="preserve"> </w:t>
      </w:r>
      <w:r w:rsidR="00A838CF" w:rsidRPr="003355F5">
        <w:t>Edison Testing Laboratories (Intertek)</w:t>
      </w:r>
      <w:r w:rsidR="00F863E5" w:rsidRPr="003355F5">
        <w:t>.</w:t>
      </w:r>
    </w:p>
    <w:p w14:paraId="69ECC6E8" w14:textId="065CEB33" w:rsidR="00B12910" w:rsidRPr="003355F5" w:rsidRDefault="00E838A7" w:rsidP="00FA06E2">
      <w:pPr>
        <w:pStyle w:val="Spec3"/>
      </w:pPr>
      <w:r w:rsidRPr="003355F5">
        <w:t>2</w:t>
      </w:r>
      <w:r w:rsidR="00FF2226" w:rsidRPr="003355F5">
        <w:t>.</w:t>
      </w:r>
      <w:r w:rsidR="00FF2226" w:rsidRPr="003355F5">
        <w:tab/>
      </w:r>
      <w:r w:rsidR="00B12910" w:rsidRPr="003355F5">
        <w:t>UL – Underwriters Laboratory</w:t>
      </w:r>
      <w:r w:rsidR="00F863E5" w:rsidRPr="003355F5">
        <w:t>.</w:t>
      </w:r>
    </w:p>
    <w:p w14:paraId="268C9990" w14:textId="63CC34D8" w:rsidR="00B12910" w:rsidRPr="003355F5" w:rsidRDefault="00E838A7" w:rsidP="00FA06E2">
      <w:pPr>
        <w:pStyle w:val="Spec3"/>
      </w:pPr>
      <w:r w:rsidRPr="003355F5">
        <w:t>3</w:t>
      </w:r>
      <w:r w:rsidR="00B12910" w:rsidRPr="003355F5">
        <w:t>.</w:t>
      </w:r>
      <w:r w:rsidR="00B12910" w:rsidRPr="003355F5">
        <w:tab/>
        <w:t xml:space="preserve">CSA </w:t>
      </w:r>
      <w:r w:rsidR="00AF0EE4" w:rsidRPr="003355F5">
        <w:t>–</w:t>
      </w:r>
      <w:r w:rsidR="00B12910" w:rsidRPr="003355F5">
        <w:t xml:space="preserve"> </w:t>
      </w:r>
      <w:r w:rsidR="00AF0EE4" w:rsidRPr="003355F5">
        <w:t>Canadian Standards Association</w:t>
      </w:r>
      <w:r w:rsidR="00F863E5" w:rsidRPr="003355F5">
        <w:t>.</w:t>
      </w:r>
    </w:p>
    <w:p w14:paraId="655A13DF" w14:textId="1D6333C9" w:rsidR="006B4CB4" w:rsidRPr="003355F5" w:rsidRDefault="00E838A7" w:rsidP="00FA06E2">
      <w:pPr>
        <w:pStyle w:val="Spec3"/>
      </w:pPr>
      <w:r w:rsidRPr="003355F5">
        <w:t>4</w:t>
      </w:r>
      <w:r w:rsidR="00B12910" w:rsidRPr="003355F5">
        <w:t>.</w:t>
      </w:r>
      <w:r w:rsidR="006B4CB4" w:rsidRPr="003355F5">
        <w:tab/>
        <w:t>NEC – National Electrical Code.</w:t>
      </w:r>
    </w:p>
    <w:p w14:paraId="20BB99E5" w14:textId="30EB743E" w:rsidR="006B4CB4" w:rsidRPr="003355F5" w:rsidRDefault="00E838A7" w:rsidP="00FA06E2">
      <w:pPr>
        <w:pStyle w:val="Spec3"/>
      </w:pPr>
      <w:r w:rsidRPr="003355F5">
        <w:t>5</w:t>
      </w:r>
      <w:r w:rsidR="00B12910" w:rsidRPr="003355F5">
        <w:t xml:space="preserve">. </w:t>
      </w:r>
      <w:r w:rsidR="006B4CB4" w:rsidRPr="003355F5">
        <w:tab/>
        <w:t>NEMA – National Electrical Manufacturer’s Association.</w:t>
      </w:r>
    </w:p>
    <w:p w14:paraId="51802FA4" w14:textId="77777777" w:rsidR="00EB5E55" w:rsidRPr="003355F5" w:rsidRDefault="00EB5E55" w:rsidP="00FA06E2">
      <w:pPr>
        <w:pStyle w:val="Spec3"/>
      </w:pPr>
    </w:p>
    <w:p w14:paraId="489A8BA5" w14:textId="5BF36A05" w:rsidR="008E0CDA" w:rsidRPr="003355F5" w:rsidRDefault="00371AEA" w:rsidP="006A44E2">
      <w:pPr>
        <w:pStyle w:val="Spec2"/>
        <w:rPr>
          <w:rFonts w:asciiTheme="minorHAnsi" w:hAnsiTheme="minorHAnsi" w:cstheme="minorHAnsi"/>
        </w:rPr>
      </w:pPr>
      <w:r w:rsidRPr="003355F5">
        <w:rPr>
          <w:rFonts w:asciiTheme="minorHAnsi" w:hAnsiTheme="minorHAnsi" w:cstheme="minorHAnsi"/>
        </w:rPr>
        <w:fldChar w:fldCharType="begin"/>
      </w:r>
      <w:r w:rsidR="008E0CDA" w:rsidRPr="003355F5">
        <w:rPr>
          <w:rFonts w:asciiTheme="minorHAnsi" w:hAnsiTheme="minorHAnsi" w:cstheme="minorHAnsi"/>
        </w:rPr>
        <w:instrText xml:space="preserve">seq level2 \h \r0 </w:instrText>
      </w:r>
      <w:r w:rsidRPr="003355F5">
        <w:rPr>
          <w:rFonts w:asciiTheme="minorHAnsi" w:hAnsiTheme="minorHAnsi" w:cstheme="minorHAnsi"/>
        </w:rPr>
        <w:fldChar w:fldCharType="end"/>
      </w:r>
      <w:r w:rsidR="008E0CDA" w:rsidRPr="003355F5">
        <w:rPr>
          <w:rFonts w:asciiTheme="minorHAnsi" w:hAnsiTheme="minorHAnsi" w:cstheme="minorHAnsi"/>
        </w:rPr>
        <w:t>SUBMITTALS</w:t>
      </w:r>
    </w:p>
    <w:p w14:paraId="029DDDE9" w14:textId="77777777" w:rsidR="009763B8" w:rsidRPr="003355F5" w:rsidRDefault="009763B8" w:rsidP="00FA06E2">
      <w:pPr>
        <w:pStyle w:val="Spec3"/>
      </w:pPr>
    </w:p>
    <w:p w14:paraId="6BEC11A7" w14:textId="5F80F819" w:rsidR="008E0CDA" w:rsidRPr="003355F5" w:rsidRDefault="008E0CDA" w:rsidP="00FA06E2">
      <w:pPr>
        <w:pStyle w:val="Spec3"/>
      </w:pPr>
      <w:r w:rsidRPr="003355F5">
        <w:t xml:space="preserve">Shop Drawings and Product Data:  Submit detailed specifications, drawings, </w:t>
      </w:r>
      <w:r w:rsidR="006B4CB4" w:rsidRPr="003355F5">
        <w:t xml:space="preserve">unit anchorage details, </w:t>
      </w:r>
      <w:r w:rsidR="00BF46D4" w:rsidRPr="003355F5">
        <w:t>pattern dimensions</w:t>
      </w:r>
      <w:r w:rsidR="006B4CB4" w:rsidRPr="003355F5">
        <w:t xml:space="preserve">, and data covering all materials, parts, devices, equipment, and other accessories forming part of the equipment for the complete operational system.  </w:t>
      </w:r>
      <w:r w:rsidR="003902C9" w:rsidRPr="003355F5">
        <w:t xml:space="preserve">Mark each submittal to show which products and options are applicable to </w:t>
      </w:r>
      <w:r w:rsidR="00C177D8" w:rsidRPr="003355F5">
        <w:t xml:space="preserve">the </w:t>
      </w:r>
      <w:r w:rsidR="003902C9" w:rsidRPr="003355F5">
        <w:t xml:space="preserve">project. </w:t>
      </w:r>
    </w:p>
    <w:p w14:paraId="7FB925B7" w14:textId="77777777" w:rsidR="007056A5" w:rsidRPr="003355F5" w:rsidRDefault="007056A5" w:rsidP="00FA06E2">
      <w:pPr>
        <w:pStyle w:val="Spec3"/>
      </w:pPr>
    </w:p>
    <w:p w14:paraId="5A6E3644" w14:textId="77777777" w:rsidR="003902C9" w:rsidRPr="003355F5" w:rsidRDefault="003902C9" w:rsidP="00FA06E2">
      <w:pPr>
        <w:pStyle w:val="Spec3"/>
      </w:pPr>
      <w:r w:rsidRPr="003355F5">
        <w:t>Include the following information, as applicable:</w:t>
      </w:r>
    </w:p>
    <w:p w14:paraId="5124BF9F" w14:textId="6EC65563" w:rsidR="003902C9" w:rsidRPr="003355F5" w:rsidRDefault="003902C9" w:rsidP="00922248">
      <w:pPr>
        <w:pStyle w:val="Spec4"/>
        <w:rPr>
          <w:rFonts w:asciiTheme="minorHAnsi" w:hAnsiTheme="minorHAnsi" w:cstheme="minorHAnsi"/>
        </w:rPr>
      </w:pPr>
      <w:r w:rsidRPr="003355F5">
        <w:rPr>
          <w:rFonts w:asciiTheme="minorHAnsi" w:hAnsiTheme="minorHAnsi" w:cstheme="minorHAnsi"/>
        </w:rPr>
        <w:t>Manufacturer catalog cut sheets</w:t>
      </w:r>
      <w:r w:rsidR="00C046D8" w:rsidRPr="003355F5">
        <w:rPr>
          <w:rFonts w:asciiTheme="minorHAnsi" w:hAnsiTheme="minorHAnsi" w:cstheme="minorHAnsi"/>
        </w:rPr>
        <w:t>.</w:t>
      </w:r>
    </w:p>
    <w:p w14:paraId="588AFFCB" w14:textId="1FB4D6AE" w:rsidR="0000289E" w:rsidRPr="003355F5" w:rsidRDefault="0000289E" w:rsidP="00922248">
      <w:pPr>
        <w:pStyle w:val="Spec4"/>
        <w:rPr>
          <w:rFonts w:asciiTheme="minorHAnsi" w:hAnsiTheme="minorHAnsi" w:cstheme="minorHAnsi"/>
        </w:rPr>
      </w:pPr>
      <w:r w:rsidRPr="003355F5">
        <w:rPr>
          <w:rFonts w:asciiTheme="minorHAnsi" w:hAnsiTheme="minorHAnsi" w:cstheme="minorHAnsi"/>
        </w:rPr>
        <w:t xml:space="preserve">Installation, </w:t>
      </w:r>
      <w:r w:rsidR="00470E5F" w:rsidRPr="003355F5">
        <w:rPr>
          <w:rFonts w:asciiTheme="minorHAnsi" w:hAnsiTheme="minorHAnsi" w:cstheme="minorHAnsi"/>
        </w:rPr>
        <w:t xml:space="preserve">start-up, </w:t>
      </w:r>
      <w:r w:rsidRPr="003355F5">
        <w:rPr>
          <w:rFonts w:asciiTheme="minorHAnsi" w:hAnsiTheme="minorHAnsi" w:cstheme="minorHAnsi"/>
        </w:rPr>
        <w:t>operation, and maintenance manuals</w:t>
      </w:r>
      <w:r w:rsidR="00470E5F" w:rsidRPr="003355F5">
        <w:rPr>
          <w:rFonts w:asciiTheme="minorHAnsi" w:hAnsiTheme="minorHAnsi" w:cstheme="minorHAnsi"/>
        </w:rPr>
        <w:t>/instructions</w:t>
      </w:r>
      <w:r w:rsidRPr="003355F5">
        <w:rPr>
          <w:rFonts w:asciiTheme="minorHAnsi" w:hAnsiTheme="minorHAnsi" w:cstheme="minorHAnsi"/>
        </w:rPr>
        <w:t xml:space="preserve"> from the equipment manufacturer.</w:t>
      </w:r>
    </w:p>
    <w:p w14:paraId="3F77E756" w14:textId="45DD5ECF" w:rsidR="003902C9" w:rsidRPr="003355F5" w:rsidRDefault="003902C9" w:rsidP="00922248">
      <w:pPr>
        <w:pStyle w:val="Spec4"/>
        <w:rPr>
          <w:rFonts w:asciiTheme="minorHAnsi" w:hAnsiTheme="minorHAnsi" w:cstheme="minorHAnsi"/>
        </w:rPr>
      </w:pPr>
      <w:r w:rsidRPr="003355F5">
        <w:rPr>
          <w:rFonts w:asciiTheme="minorHAnsi" w:hAnsiTheme="minorHAnsi" w:cstheme="minorHAnsi"/>
        </w:rPr>
        <w:t>Notation of coordination requirements</w:t>
      </w:r>
      <w:r w:rsidR="00C046D8" w:rsidRPr="003355F5">
        <w:rPr>
          <w:rFonts w:asciiTheme="minorHAnsi" w:hAnsiTheme="minorHAnsi" w:cstheme="minorHAnsi"/>
        </w:rPr>
        <w:t>.</w:t>
      </w:r>
    </w:p>
    <w:p w14:paraId="75F29CC4" w14:textId="63C4A887" w:rsidR="003902C9" w:rsidRPr="003355F5" w:rsidRDefault="003902C9" w:rsidP="00922248">
      <w:pPr>
        <w:pStyle w:val="Spec4"/>
        <w:rPr>
          <w:rFonts w:asciiTheme="minorHAnsi" w:hAnsiTheme="minorHAnsi" w:cstheme="minorHAnsi"/>
        </w:rPr>
      </w:pPr>
      <w:r w:rsidRPr="003355F5">
        <w:rPr>
          <w:rFonts w:asciiTheme="minorHAnsi" w:hAnsiTheme="minorHAnsi" w:cstheme="minorHAnsi"/>
        </w:rPr>
        <w:t>Availability and delivery time information</w:t>
      </w:r>
      <w:r w:rsidR="00C046D8" w:rsidRPr="003355F5">
        <w:rPr>
          <w:rFonts w:asciiTheme="minorHAnsi" w:hAnsiTheme="minorHAnsi" w:cstheme="minorHAnsi"/>
        </w:rPr>
        <w:t>.</w:t>
      </w:r>
    </w:p>
    <w:p w14:paraId="180B5C2E" w14:textId="77777777" w:rsidR="007056A5" w:rsidRPr="003355F5" w:rsidRDefault="007056A5" w:rsidP="00922248">
      <w:pPr>
        <w:pStyle w:val="Spec4"/>
        <w:rPr>
          <w:rFonts w:asciiTheme="minorHAnsi" w:hAnsiTheme="minorHAnsi" w:cstheme="minorHAnsi"/>
        </w:rPr>
      </w:pPr>
    </w:p>
    <w:p w14:paraId="7774F2D3" w14:textId="655915FD" w:rsidR="008E0CDA" w:rsidRPr="003355F5" w:rsidRDefault="008E0CDA" w:rsidP="00FA06E2">
      <w:pPr>
        <w:pStyle w:val="Spec3"/>
      </w:pPr>
      <w:r w:rsidRPr="003355F5">
        <w:t>Manufacturer’s Instructions:  Furnish manufacturer’s printed instruction for delivery, handling, storage, assembly, installation, start</w:t>
      </w:r>
      <w:r w:rsidR="00AD1891" w:rsidRPr="003355F5">
        <w:t>-</w:t>
      </w:r>
      <w:r w:rsidRPr="003355F5">
        <w:t>up</w:t>
      </w:r>
      <w:r w:rsidR="0000289E" w:rsidRPr="003355F5">
        <w:t xml:space="preserve">, wiring diagrams, and factory-recommended maintenance schedule, </w:t>
      </w:r>
      <w:r w:rsidRPr="003355F5">
        <w:t xml:space="preserve">as appropriate. </w:t>
      </w:r>
    </w:p>
    <w:p w14:paraId="48737DD3" w14:textId="77777777" w:rsidR="0000289E" w:rsidRPr="003355F5" w:rsidRDefault="0000289E" w:rsidP="0000289E">
      <w:pPr>
        <w:rPr>
          <w:rFonts w:asciiTheme="minorHAnsi" w:hAnsiTheme="minorHAnsi" w:cstheme="minorHAnsi"/>
        </w:rPr>
      </w:pPr>
    </w:p>
    <w:p w14:paraId="3F40797A" w14:textId="49F69E83" w:rsidR="009763B8" w:rsidRPr="00BA5BEA" w:rsidRDefault="008E0CDA" w:rsidP="00FA06E2">
      <w:pPr>
        <w:pStyle w:val="Spec3"/>
        <w:rPr>
          <w:caps/>
        </w:rPr>
      </w:pPr>
      <w:r w:rsidRPr="003355F5">
        <w:t>Operations and Maintenance Data:  Submit</w:t>
      </w:r>
      <w:r w:rsidR="007904F7" w:rsidRPr="003355F5">
        <w:t xml:space="preserve"> data</w:t>
      </w:r>
      <w:r w:rsidRPr="003355F5">
        <w:t xml:space="preserve"> on all parts, devices, equipment</w:t>
      </w:r>
      <w:r w:rsidR="0073643B" w:rsidRPr="003355F5">
        <w:t>,</w:t>
      </w:r>
      <w:r w:rsidRPr="003355F5">
        <w:t xml:space="preserve"> and other accessories furnished forming the complete operational system.  </w:t>
      </w:r>
    </w:p>
    <w:p w14:paraId="4D5A82D1" w14:textId="77777777" w:rsidR="00BA5BEA" w:rsidRDefault="00BA5BEA" w:rsidP="00BA5BEA">
      <w:pPr>
        <w:pStyle w:val="ListParagraph"/>
        <w:rPr>
          <w:rFonts w:asciiTheme="minorHAnsi" w:hAnsiTheme="minorHAnsi" w:cstheme="minorHAnsi"/>
          <w:caps/>
        </w:rPr>
      </w:pPr>
    </w:p>
    <w:p w14:paraId="152BD36C" w14:textId="6594A687" w:rsidR="00BA5BEA" w:rsidRDefault="00BA5BEA" w:rsidP="00BA5BEA">
      <w:pPr>
        <w:pStyle w:val="Spec1"/>
        <w:numPr>
          <w:ilvl w:val="0"/>
          <w:numId w:val="0"/>
        </w:numPr>
      </w:pPr>
    </w:p>
    <w:p w14:paraId="4549D4F3" w14:textId="3EB07530" w:rsidR="00BA5BEA" w:rsidRDefault="00BA5BEA" w:rsidP="00BA5BEA">
      <w:pPr>
        <w:pStyle w:val="Spec1"/>
        <w:numPr>
          <w:ilvl w:val="0"/>
          <w:numId w:val="0"/>
        </w:numPr>
      </w:pPr>
    </w:p>
    <w:p w14:paraId="128C8D54" w14:textId="77777777" w:rsidR="00D80D0A" w:rsidRPr="003355F5" w:rsidRDefault="00D80D0A" w:rsidP="00BA5BEA">
      <w:pPr>
        <w:pStyle w:val="Spec1"/>
        <w:numPr>
          <w:ilvl w:val="0"/>
          <w:numId w:val="0"/>
        </w:numPr>
      </w:pPr>
    </w:p>
    <w:p w14:paraId="5C091EE3" w14:textId="77777777" w:rsidR="00E76326" w:rsidRPr="003355F5" w:rsidRDefault="00E76326" w:rsidP="00FA06E2">
      <w:pPr>
        <w:pStyle w:val="Spec3"/>
      </w:pPr>
    </w:p>
    <w:p w14:paraId="179A3BE3" w14:textId="2F9B8F61" w:rsidR="008E0CDA" w:rsidRPr="003355F5" w:rsidRDefault="008E0CDA" w:rsidP="006A44E2">
      <w:pPr>
        <w:pStyle w:val="Spec2"/>
        <w:rPr>
          <w:rFonts w:asciiTheme="minorHAnsi" w:hAnsiTheme="minorHAnsi" w:cstheme="minorHAnsi"/>
        </w:rPr>
      </w:pPr>
      <w:r w:rsidRPr="003355F5">
        <w:rPr>
          <w:rFonts w:asciiTheme="minorHAnsi" w:hAnsiTheme="minorHAnsi" w:cstheme="minorHAnsi"/>
        </w:rPr>
        <w:lastRenderedPageBreak/>
        <w:t>quality assurance</w:t>
      </w:r>
    </w:p>
    <w:p w14:paraId="2E400927" w14:textId="77777777" w:rsidR="007056A5" w:rsidRPr="003355F5" w:rsidRDefault="007056A5" w:rsidP="00FA06E2">
      <w:pPr>
        <w:pStyle w:val="Spec3"/>
      </w:pPr>
    </w:p>
    <w:p w14:paraId="1C320206" w14:textId="3C7B4BA3" w:rsidR="00D24364" w:rsidRDefault="00865427" w:rsidP="00FA06E2">
      <w:pPr>
        <w:pStyle w:val="Spec3"/>
      </w:pPr>
      <w:r w:rsidRPr="003355F5">
        <w:t>The</w:t>
      </w:r>
      <w:r w:rsidRPr="003355F5">
        <w:rPr>
          <w:spacing w:val="-7"/>
        </w:rPr>
        <w:t xml:space="preserve"> </w:t>
      </w:r>
      <w:r w:rsidRPr="003355F5">
        <w:t>equipment</w:t>
      </w:r>
      <w:r w:rsidRPr="003355F5">
        <w:rPr>
          <w:spacing w:val="-6"/>
        </w:rPr>
        <w:t xml:space="preserve"> </w:t>
      </w:r>
      <w:r w:rsidRPr="003355F5">
        <w:t>manufacturer must have</w:t>
      </w:r>
      <w:r w:rsidR="004E0670" w:rsidRPr="003355F5">
        <w:t xml:space="preserve"> at least</w:t>
      </w:r>
      <w:r w:rsidRPr="003355F5">
        <w:t xml:space="preserve"> 50</w:t>
      </w:r>
      <w:r w:rsidRPr="003355F5">
        <w:rPr>
          <w:spacing w:val="-6"/>
        </w:rPr>
        <w:t xml:space="preserve"> </w:t>
      </w:r>
      <w:r w:rsidRPr="003355F5">
        <w:t>continuous</w:t>
      </w:r>
      <w:r w:rsidRPr="003355F5">
        <w:rPr>
          <w:spacing w:val="-7"/>
        </w:rPr>
        <w:t xml:space="preserve"> </w:t>
      </w:r>
      <w:r w:rsidRPr="003355F5">
        <w:t>years</w:t>
      </w:r>
      <w:r w:rsidRPr="003355F5">
        <w:rPr>
          <w:spacing w:val="-6"/>
        </w:rPr>
        <w:t>’</w:t>
      </w:r>
      <w:r w:rsidRPr="003355F5">
        <w:t xml:space="preserve"> experience</w:t>
      </w:r>
      <w:r w:rsidRPr="003355F5">
        <w:rPr>
          <w:spacing w:val="-6"/>
        </w:rPr>
        <w:t xml:space="preserve"> </w:t>
      </w:r>
      <w:r w:rsidRPr="003355F5">
        <w:t>in</w:t>
      </w:r>
      <w:r w:rsidRPr="003355F5">
        <w:rPr>
          <w:w w:val="99"/>
        </w:rPr>
        <w:t xml:space="preserve"> </w:t>
      </w:r>
      <w:r w:rsidRPr="003355F5">
        <w:t>the</w:t>
      </w:r>
      <w:r w:rsidRPr="003355F5">
        <w:rPr>
          <w:spacing w:val="-8"/>
        </w:rPr>
        <w:t xml:space="preserve"> </w:t>
      </w:r>
      <w:r w:rsidRPr="003355F5">
        <w:t>design,</w:t>
      </w:r>
      <w:r w:rsidRPr="003355F5">
        <w:rPr>
          <w:spacing w:val="-8"/>
        </w:rPr>
        <w:t xml:space="preserve"> </w:t>
      </w:r>
      <w:r w:rsidRPr="003355F5">
        <w:t>application</w:t>
      </w:r>
      <w:r w:rsidRPr="003355F5">
        <w:rPr>
          <w:spacing w:val="-8"/>
        </w:rPr>
        <w:t xml:space="preserve"> </w:t>
      </w:r>
      <w:r w:rsidRPr="003355F5">
        <w:t>and</w:t>
      </w:r>
      <w:r w:rsidRPr="003355F5">
        <w:rPr>
          <w:spacing w:val="-8"/>
        </w:rPr>
        <w:t xml:space="preserve"> </w:t>
      </w:r>
      <w:r w:rsidRPr="003355F5">
        <w:t>manufacture</w:t>
      </w:r>
      <w:r w:rsidRPr="003355F5">
        <w:rPr>
          <w:spacing w:val="-8"/>
        </w:rPr>
        <w:t xml:space="preserve"> </w:t>
      </w:r>
      <w:r w:rsidRPr="003355F5">
        <w:t>of</w:t>
      </w:r>
      <w:r w:rsidRPr="003355F5">
        <w:rPr>
          <w:spacing w:val="-8"/>
        </w:rPr>
        <w:t xml:space="preserve"> </w:t>
      </w:r>
      <w:r w:rsidRPr="003355F5">
        <w:t>mechanical</w:t>
      </w:r>
      <w:r w:rsidRPr="003355F5">
        <w:rPr>
          <w:spacing w:val="-8"/>
        </w:rPr>
        <w:t xml:space="preserve"> </w:t>
      </w:r>
      <w:r w:rsidR="007163FA" w:rsidRPr="003355F5">
        <w:rPr>
          <w:spacing w:val="-8"/>
        </w:rPr>
        <w:t xml:space="preserve">agitation, mixing, and </w:t>
      </w:r>
      <w:r w:rsidRPr="003355F5">
        <w:t>aerator</w:t>
      </w:r>
      <w:r w:rsidRPr="003355F5">
        <w:rPr>
          <w:w w:val="99"/>
        </w:rPr>
        <w:t xml:space="preserve"> </w:t>
      </w:r>
      <w:r w:rsidRPr="003355F5">
        <w:t>assemblies</w:t>
      </w:r>
      <w:r w:rsidRPr="003355F5">
        <w:rPr>
          <w:spacing w:val="-6"/>
        </w:rPr>
        <w:t xml:space="preserve"> </w:t>
      </w:r>
      <w:r w:rsidRPr="003355F5">
        <w:t>of</w:t>
      </w:r>
      <w:r w:rsidRPr="003355F5">
        <w:rPr>
          <w:spacing w:val="-5"/>
        </w:rPr>
        <w:t xml:space="preserve"> </w:t>
      </w:r>
      <w:r w:rsidRPr="003355F5">
        <w:t>similar</w:t>
      </w:r>
      <w:r w:rsidRPr="003355F5">
        <w:rPr>
          <w:spacing w:val="-6"/>
        </w:rPr>
        <w:t xml:space="preserve"> </w:t>
      </w:r>
      <w:r w:rsidRPr="003355F5">
        <w:t>size</w:t>
      </w:r>
      <w:r w:rsidRPr="003355F5">
        <w:rPr>
          <w:spacing w:val="-5"/>
        </w:rPr>
        <w:t xml:space="preserve"> </w:t>
      </w:r>
      <w:r w:rsidRPr="003355F5">
        <w:t>and</w:t>
      </w:r>
      <w:r w:rsidRPr="003355F5">
        <w:rPr>
          <w:spacing w:val="-6"/>
        </w:rPr>
        <w:t xml:space="preserve"> </w:t>
      </w:r>
      <w:r w:rsidRPr="003355F5">
        <w:t>capacity.</w:t>
      </w:r>
      <w:r w:rsidRPr="003355F5">
        <w:rPr>
          <w:spacing w:val="51"/>
        </w:rPr>
        <w:t xml:space="preserve"> </w:t>
      </w:r>
      <w:r w:rsidRPr="003355F5">
        <w:t>All</w:t>
      </w:r>
      <w:r w:rsidRPr="003355F5">
        <w:rPr>
          <w:spacing w:val="-6"/>
        </w:rPr>
        <w:t xml:space="preserve"> </w:t>
      </w:r>
      <w:r w:rsidRPr="003355F5">
        <w:t>material</w:t>
      </w:r>
      <w:r w:rsidRPr="003355F5">
        <w:rPr>
          <w:spacing w:val="-5"/>
        </w:rPr>
        <w:t xml:space="preserve"> </w:t>
      </w:r>
      <w:r w:rsidRPr="003355F5">
        <w:t>and</w:t>
      </w:r>
      <w:r w:rsidRPr="003355F5">
        <w:rPr>
          <w:spacing w:val="-6"/>
        </w:rPr>
        <w:t xml:space="preserve"> </w:t>
      </w:r>
      <w:r w:rsidRPr="003355F5">
        <w:t>equipment</w:t>
      </w:r>
      <w:r w:rsidRPr="003355F5">
        <w:rPr>
          <w:spacing w:val="-5"/>
        </w:rPr>
        <w:t xml:space="preserve"> </w:t>
      </w:r>
      <w:r w:rsidRPr="003355F5">
        <w:t>shall</w:t>
      </w:r>
      <w:r w:rsidRPr="003355F5">
        <w:rPr>
          <w:spacing w:val="-6"/>
        </w:rPr>
        <w:t xml:space="preserve"> </w:t>
      </w:r>
      <w:r w:rsidRPr="003355F5">
        <w:t>be</w:t>
      </w:r>
      <w:r w:rsidRPr="003355F5">
        <w:rPr>
          <w:spacing w:val="-5"/>
        </w:rPr>
        <w:t xml:space="preserve"> </w:t>
      </w:r>
      <w:r w:rsidRPr="003355F5">
        <w:t>new</w:t>
      </w:r>
      <w:r w:rsidRPr="003355F5">
        <w:rPr>
          <w:w w:val="99"/>
        </w:rPr>
        <w:t xml:space="preserve"> </w:t>
      </w:r>
      <w:r w:rsidRPr="003355F5">
        <w:t>and</w:t>
      </w:r>
      <w:r w:rsidRPr="003355F5">
        <w:rPr>
          <w:spacing w:val="-6"/>
        </w:rPr>
        <w:t xml:space="preserve"> </w:t>
      </w:r>
      <w:r w:rsidRPr="003355F5">
        <w:t>of</w:t>
      </w:r>
      <w:r w:rsidRPr="003355F5">
        <w:rPr>
          <w:spacing w:val="-6"/>
        </w:rPr>
        <w:t xml:space="preserve"> </w:t>
      </w:r>
      <w:r w:rsidRPr="003355F5">
        <w:t>the</w:t>
      </w:r>
      <w:r w:rsidRPr="003355F5">
        <w:rPr>
          <w:spacing w:val="-5"/>
        </w:rPr>
        <w:t xml:space="preserve"> </w:t>
      </w:r>
      <w:r w:rsidRPr="003355F5">
        <w:t>highest</w:t>
      </w:r>
      <w:r w:rsidRPr="003355F5">
        <w:rPr>
          <w:spacing w:val="-6"/>
        </w:rPr>
        <w:t xml:space="preserve"> </w:t>
      </w:r>
      <w:r w:rsidRPr="003355F5">
        <w:t>quality.</w:t>
      </w:r>
    </w:p>
    <w:p w14:paraId="6111927E" w14:textId="77777777" w:rsidR="00BA5BEA" w:rsidRPr="00BA5BEA" w:rsidRDefault="00BA5BEA" w:rsidP="00FA06E2">
      <w:pPr>
        <w:pStyle w:val="Spec3"/>
      </w:pPr>
    </w:p>
    <w:p w14:paraId="2731E404" w14:textId="21083443" w:rsidR="00E52872" w:rsidRPr="003355F5" w:rsidRDefault="00E52872" w:rsidP="00FA06E2">
      <w:pPr>
        <w:pStyle w:val="Spec3"/>
      </w:pPr>
      <w:r w:rsidRPr="003355F5">
        <w:t>Manufacture</w:t>
      </w:r>
      <w:r w:rsidR="00D24364" w:rsidRPr="003355F5">
        <w:t>r</w:t>
      </w:r>
      <w:r w:rsidRPr="003355F5">
        <w:t xml:space="preserve"> must have </w:t>
      </w:r>
      <w:r w:rsidR="00466686" w:rsidRPr="003355F5">
        <w:t>a dedicated engineering team</w:t>
      </w:r>
      <w:r w:rsidR="00E046A3" w:rsidRPr="003355F5">
        <w:t xml:space="preserve"> </w:t>
      </w:r>
      <w:r w:rsidR="005E4D21" w:rsidRPr="003355F5">
        <w:t xml:space="preserve">including design, mechanical, quality, and electrical qualifications.  </w:t>
      </w:r>
    </w:p>
    <w:p w14:paraId="2BE91F54" w14:textId="77777777" w:rsidR="0053541E" w:rsidRPr="003355F5" w:rsidRDefault="0053541E" w:rsidP="0053541E">
      <w:pPr>
        <w:pStyle w:val="ListParagraph"/>
        <w:rPr>
          <w:rFonts w:asciiTheme="minorHAnsi" w:hAnsiTheme="minorHAnsi" w:cstheme="minorHAnsi"/>
        </w:rPr>
      </w:pPr>
    </w:p>
    <w:p w14:paraId="5C11A4B8" w14:textId="68AE6F6B" w:rsidR="0053541E" w:rsidRPr="003355F5" w:rsidRDefault="0053541E" w:rsidP="00FA06E2">
      <w:pPr>
        <w:pStyle w:val="Spec3"/>
      </w:pPr>
      <w:r w:rsidRPr="003355F5">
        <w:t>Manufacture</w:t>
      </w:r>
      <w:r w:rsidR="00D24364" w:rsidRPr="003355F5">
        <w:t>r</w:t>
      </w:r>
      <w:r w:rsidRPr="003355F5">
        <w:t xml:space="preserve"> must have </w:t>
      </w:r>
      <w:r w:rsidR="00DE4D30" w:rsidRPr="003355F5">
        <w:t xml:space="preserve">documented quality </w:t>
      </w:r>
      <w:r w:rsidR="00752FA8" w:rsidRPr="003355F5">
        <w:t xml:space="preserve">requirements and procedures </w:t>
      </w:r>
      <w:r w:rsidRPr="003355F5">
        <w:t xml:space="preserve">which include </w:t>
      </w:r>
      <w:r w:rsidR="00004F42" w:rsidRPr="003355F5">
        <w:t xml:space="preserve">component sampling and testing, build instructions, Hi Pot and </w:t>
      </w:r>
      <w:r w:rsidR="00752FA8" w:rsidRPr="003355F5">
        <w:t>pressure decay testing</w:t>
      </w:r>
      <w:r w:rsidR="00004F42" w:rsidRPr="003355F5">
        <w:t xml:space="preserve">, as well as </w:t>
      </w:r>
      <w:r w:rsidR="00C03111" w:rsidRPr="003355F5">
        <w:t xml:space="preserve">bench </w:t>
      </w:r>
      <w:r w:rsidR="00752FA8" w:rsidRPr="003355F5">
        <w:t>rotation verification</w:t>
      </w:r>
      <w:r w:rsidR="00C03111" w:rsidRPr="003355F5">
        <w:t>.</w:t>
      </w:r>
    </w:p>
    <w:p w14:paraId="0EC1BB34" w14:textId="77777777" w:rsidR="00C03111" w:rsidRPr="003355F5" w:rsidRDefault="00C03111" w:rsidP="00C03111">
      <w:pPr>
        <w:pStyle w:val="ListParagraph"/>
        <w:rPr>
          <w:rFonts w:asciiTheme="minorHAnsi" w:hAnsiTheme="minorHAnsi" w:cstheme="minorHAnsi"/>
        </w:rPr>
      </w:pPr>
    </w:p>
    <w:p w14:paraId="19F608F1" w14:textId="75E871AD" w:rsidR="00C03111" w:rsidRPr="003355F5" w:rsidRDefault="00C03111" w:rsidP="00FA06E2">
      <w:pPr>
        <w:pStyle w:val="Spec3"/>
      </w:pPr>
      <w:r w:rsidRPr="003355F5">
        <w:t xml:space="preserve">Manufacturer must have dedicated service and repair department </w:t>
      </w:r>
      <w:r w:rsidR="00B00237" w:rsidRPr="003355F5">
        <w:t>in house.</w:t>
      </w:r>
    </w:p>
    <w:p w14:paraId="399FC0E4" w14:textId="77777777" w:rsidR="00967727" w:rsidRPr="003355F5" w:rsidRDefault="00967727" w:rsidP="00967727">
      <w:pPr>
        <w:pStyle w:val="ListParagraph"/>
        <w:rPr>
          <w:rFonts w:asciiTheme="minorHAnsi" w:hAnsiTheme="minorHAnsi" w:cstheme="minorHAnsi"/>
        </w:rPr>
      </w:pPr>
    </w:p>
    <w:p w14:paraId="715DE179" w14:textId="0CE85CEF" w:rsidR="00967727" w:rsidRPr="003355F5" w:rsidRDefault="00967727" w:rsidP="00FA06E2">
      <w:pPr>
        <w:pStyle w:val="Spec3"/>
      </w:pPr>
      <w:r w:rsidRPr="003355F5">
        <w:t>Manufacturer must have dedicated customer service team</w:t>
      </w:r>
      <w:r w:rsidR="00027236" w:rsidRPr="003355F5">
        <w:t>.</w:t>
      </w:r>
    </w:p>
    <w:p w14:paraId="1C207F72" w14:textId="77777777" w:rsidR="00865427" w:rsidRPr="003355F5" w:rsidRDefault="00865427" w:rsidP="00865427">
      <w:pPr>
        <w:spacing w:before="10"/>
        <w:rPr>
          <w:rFonts w:asciiTheme="minorHAnsi" w:eastAsia="Arial" w:hAnsiTheme="minorHAnsi" w:cstheme="minorHAnsi"/>
          <w:sz w:val="24"/>
        </w:rPr>
      </w:pPr>
    </w:p>
    <w:p w14:paraId="25C5EFCA" w14:textId="7D2959D9" w:rsidR="00865427" w:rsidRPr="003355F5" w:rsidRDefault="007072A2" w:rsidP="00FA06E2">
      <w:pPr>
        <w:pStyle w:val="Spec3"/>
        <w:rPr>
          <w:rFonts w:eastAsia="Arial"/>
        </w:rPr>
      </w:pPr>
      <w:r w:rsidRPr="003355F5">
        <w:t>Fountains</w:t>
      </w:r>
      <w:r w:rsidR="00865427" w:rsidRPr="003355F5">
        <w:t>,</w:t>
      </w:r>
      <w:r w:rsidR="00865427" w:rsidRPr="003355F5">
        <w:rPr>
          <w:spacing w:val="-8"/>
        </w:rPr>
        <w:t xml:space="preserve"> </w:t>
      </w:r>
      <w:r w:rsidR="00865427" w:rsidRPr="003355F5">
        <w:t>complete</w:t>
      </w:r>
      <w:r w:rsidR="00865427" w:rsidRPr="003355F5">
        <w:rPr>
          <w:spacing w:val="-7"/>
        </w:rPr>
        <w:t xml:space="preserve"> </w:t>
      </w:r>
      <w:r w:rsidR="00865427" w:rsidRPr="003355F5">
        <w:t>with</w:t>
      </w:r>
      <w:r w:rsidR="00865427" w:rsidRPr="003355F5">
        <w:rPr>
          <w:spacing w:val="-7"/>
        </w:rPr>
        <w:t xml:space="preserve"> </w:t>
      </w:r>
      <w:r w:rsidR="00865427" w:rsidRPr="003355F5">
        <w:t>motor,</w:t>
      </w:r>
      <w:r w:rsidR="00865427" w:rsidRPr="003355F5">
        <w:rPr>
          <w:spacing w:val="-7"/>
        </w:rPr>
        <w:t xml:space="preserve"> </w:t>
      </w:r>
      <w:r w:rsidRPr="003355F5">
        <w:rPr>
          <w:spacing w:val="-7"/>
        </w:rPr>
        <w:t xml:space="preserve">float with screen(s), </w:t>
      </w:r>
      <w:r w:rsidR="00865427" w:rsidRPr="003355F5">
        <w:t>power</w:t>
      </w:r>
      <w:r w:rsidR="00865427" w:rsidRPr="003355F5">
        <w:rPr>
          <w:spacing w:val="-7"/>
        </w:rPr>
        <w:t xml:space="preserve"> </w:t>
      </w:r>
      <w:r w:rsidR="00865427" w:rsidRPr="003355F5">
        <w:t>cable,</w:t>
      </w:r>
      <w:r w:rsidR="00865427" w:rsidRPr="003355F5">
        <w:rPr>
          <w:spacing w:val="-7"/>
        </w:rPr>
        <w:t xml:space="preserve"> anchoring lines, and control panel </w:t>
      </w:r>
      <w:r w:rsidR="00865427" w:rsidRPr="003355F5">
        <w:t>shall</w:t>
      </w:r>
      <w:r w:rsidR="00865427" w:rsidRPr="003355F5">
        <w:rPr>
          <w:spacing w:val="-8"/>
        </w:rPr>
        <w:t xml:space="preserve"> </w:t>
      </w:r>
      <w:r w:rsidR="00865427" w:rsidRPr="003355F5">
        <w:t>be</w:t>
      </w:r>
      <w:r w:rsidR="00865427" w:rsidRPr="003355F5">
        <w:rPr>
          <w:spacing w:val="-7"/>
        </w:rPr>
        <w:t xml:space="preserve"> </w:t>
      </w:r>
      <w:r w:rsidR="00865427" w:rsidRPr="003355F5">
        <w:t>furnished</w:t>
      </w:r>
      <w:r w:rsidR="00865427" w:rsidRPr="003355F5">
        <w:rPr>
          <w:spacing w:val="-7"/>
        </w:rPr>
        <w:t xml:space="preserve"> </w:t>
      </w:r>
      <w:r w:rsidR="00865427" w:rsidRPr="003355F5">
        <w:t>by</w:t>
      </w:r>
      <w:r w:rsidR="00865427" w:rsidRPr="003355F5">
        <w:rPr>
          <w:spacing w:val="-8"/>
        </w:rPr>
        <w:t xml:space="preserve"> </w:t>
      </w:r>
      <w:r w:rsidR="00865427" w:rsidRPr="003355F5">
        <w:t>the</w:t>
      </w:r>
      <w:r w:rsidR="00865427" w:rsidRPr="003355F5">
        <w:rPr>
          <w:spacing w:val="-7"/>
        </w:rPr>
        <w:t xml:space="preserve"> </w:t>
      </w:r>
      <w:r w:rsidR="00865427" w:rsidRPr="003355F5">
        <w:t>aerator</w:t>
      </w:r>
      <w:r w:rsidR="00865427" w:rsidRPr="003355F5">
        <w:rPr>
          <w:spacing w:val="-7"/>
        </w:rPr>
        <w:t xml:space="preserve"> </w:t>
      </w:r>
      <w:r w:rsidR="00865427" w:rsidRPr="003355F5">
        <w:t>manufacturer</w:t>
      </w:r>
      <w:r w:rsidR="00865427" w:rsidRPr="003355F5">
        <w:rPr>
          <w:spacing w:val="-7"/>
        </w:rPr>
        <w:t xml:space="preserve"> </w:t>
      </w:r>
      <w:r w:rsidR="00865427" w:rsidRPr="003355F5">
        <w:t>to</w:t>
      </w:r>
      <w:r w:rsidR="00865427" w:rsidRPr="003355F5">
        <w:rPr>
          <w:w w:val="99"/>
        </w:rPr>
        <w:t xml:space="preserve"> </w:t>
      </w:r>
      <w:r w:rsidR="00865427" w:rsidRPr="003355F5">
        <w:t>ensure</w:t>
      </w:r>
      <w:r w:rsidR="00865427" w:rsidRPr="003355F5">
        <w:rPr>
          <w:spacing w:val="-8"/>
        </w:rPr>
        <w:t xml:space="preserve"> </w:t>
      </w:r>
      <w:r w:rsidR="00865427" w:rsidRPr="003355F5">
        <w:t>compatibility</w:t>
      </w:r>
      <w:r w:rsidR="00865427" w:rsidRPr="003355F5">
        <w:rPr>
          <w:spacing w:val="-7"/>
        </w:rPr>
        <w:t xml:space="preserve"> </w:t>
      </w:r>
      <w:r w:rsidR="00865427" w:rsidRPr="003355F5">
        <w:t>and</w:t>
      </w:r>
      <w:r w:rsidR="00865427" w:rsidRPr="003355F5">
        <w:rPr>
          <w:spacing w:val="-7"/>
        </w:rPr>
        <w:t xml:space="preserve"> </w:t>
      </w:r>
      <w:r w:rsidR="00865427" w:rsidRPr="003355F5">
        <w:t>integrity</w:t>
      </w:r>
      <w:r w:rsidR="00865427" w:rsidRPr="003355F5">
        <w:rPr>
          <w:spacing w:val="-7"/>
        </w:rPr>
        <w:t xml:space="preserve"> </w:t>
      </w:r>
      <w:r w:rsidR="00865427" w:rsidRPr="003355F5">
        <w:t>of</w:t>
      </w:r>
      <w:r w:rsidR="00865427" w:rsidRPr="003355F5">
        <w:rPr>
          <w:spacing w:val="-7"/>
        </w:rPr>
        <w:t xml:space="preserve"> </w:t>
      </w:r>
      <w:r w:rsidR="00865427" w:rsidRPr="003355F5">
        <w:t>the</w:t>
      </w:r>
      <w:r w:rsidR="00865427" w:rsidRPr="003355F5">
        <w:rPr>
          <w:spacing w:val="-7"/>
        </w:rPr>
        <w:t xml:space="preserve"> </w:t>
      </w:r>
      <w:r w:rsidR="00865427" w:rsidRPr="003355F5">
        <w:t>individual</w:t>
      </w:r>
      <w:r w:rsidR="00865427" w:rsidRPr="003355F5">
        <w:rPr>
          <w:spacing w:val="-7"/>
        </w:rPr>
        <w:t xml:space="preserve"> </w:t>
      </w:r>
      <w:r w:rsidR="00865427" w:rsidRPr="003355F5">
        <w:t>components and</w:t>
      </w:r>
      <w:r w:rsidR="00865427" w:rsidRPr="003355F5">
        <w:rPr>
          <w:spacing w:val="-7"/>
        </w:rPr>
        <w:t xml:space="preserve"> </w:t>
      </w:r>
      <w:r w:rsidR="00865427" w:rsidRPr="003355F5">
        <w:t>provide</w:t>
      </w:r>
      <w:r w:rsidR="00865427" w:rsidRPr="003355F5">
        <w:rPr>
          <w:spacing w:val="-7"/>
        </w:rPr>
        <w:t xml:space="preserve"> </w:t>
      </w:r>
      <w:r w:rsidR="00865427" w:rsidRPr="003355F5">
        <w:t>the</w:t>
      </w:r>
      <w:r w:rsidR="00865427" w:rsidRPr="003355F5">
        <w:rPr>
          <w:w w:val="99"/>
        </w:rPr>
        <w:t xml:space="preserve"> </w:t>
      </w:r>
      <w:r w:rsidR="00865427" w:rsidRPr="003355F5">
        <w:t>specified</w:t>
      </w:r>
      <w:r w:rsidR="00865427" w:rsidRPr="003355F5">
        <w:rPr>
          <w:spacing w:val="-9"/>
        </w:rPr>
        <w:t xml:space="preserve"> </w:t>
      </w:r>
      <w:r w:rsidR="00865427" w:rsidRPr="003355F5">
        <w:t>warranty</w:t>
      </w:r>
      <w:r w:rsidR="00865427" w:rsidRPr="003355F5">
        <w:rPr>
          <w:spacing w:val="-9"/>
        </w:rPr>
        <w:t xml:space="preserve"> </w:t>
      </w:r>
      <w:r w:rsidR="00865427" w:rsidRPr="003355F5">
        <w:t>for</w:t>
      </w:r>
      <w:r w:rsidR="00865427" w:rsidRPr="003355F5">
        <w:rPr>
          <w:spacing w:val="-8"/>
        </w:rPr>
        <w:t xml:space="preserve"> </w:t>
      </w:r>
      <w:r w:rsidR="00865427" w:rsidRPr="003355F5">
        <w:t>all</w:t>
      </w:r>
      <w:r w:rsidR="00865427" w:rsidRPr="003355F5">
        <w:rPr>
          <w:spacing w:val="-9"/>
        </w:rPr>
        <w:t xml:space="preserve"> </w:t>
      </w:r>
      <w:r w:rsidR="00865427" w:rsidRPr="003355F5">
        <w:t>components.</w:t>
      </w:r>
    </w:p>
    <w:p w14:paraId="358CD4C7" w14:textId="77777777" w:rsidR="00865427" w:rsidRPr="003355F5" w:rsidRDefault="00865427" w:rsidP="00865427">
      <w:pPr>
        <w:spacing w:before="10"/>
        <w:rPr>
          <w:rFonts w:asciiTheme="minorHAnsi" w:eastAsia="Arial" w:hAnsiTheme="minorHAnsi" w:cstheme="minorHAnsi"/>
          <w:sz w:val="24"/>
        </w:rPr>
      </w:pPr>
    </w:p>
    <w:p w14:paraId="38BACAAA" w14:textId="121DAC6A" w:rsidR="00A81810" w:rsidRPr="003355F5" w:rsidRDefault="00865427" w:rsidP="00FA06E2">
      <w:pPr>
        <w:pStyle w:val="Spec3"/>
        <w:rPr>
          <w:rFonts w:eastAsia="Arial"/>
        </w:rPr>
      </w:pPr>
      <w:r w:rsidRPr="003355F5">
        <w:t>In</w:t>
      </w:r>
      <w:r w:rsidRPr="003355F5">
        <w:rPr>
          <w:spacing w:val="-6"/>
        </w:rPr>
        <w:t xml:space="preserve"> </w:t>
      </w:r>
      <w:r w:rsidRPr="003355F5">
        <w:t>order</w:t>
      </w:r>
      <w:r w:rsidRPr="003355F5">
        <w:rPr>
          <w:spacing w:val="-6"/>
        </w:rPr>
        <w:t xml:space="preserve"> </w:t>
      </w:r>
      <w:r w:rsidRPr="003355F5">
        <w:t>to</w:t>
      </w:r>
      <w:r w:rsidRPr="003355F5">
        <w:rPr>
          <w:spacing w:val="-6"/>
        </w:rPr>
        <w:t xml:space="preserve"> </w:t>
      </w:r>
      <w:r w:rsidRPr="003355F5">
        <w:t>assure</w:t>
      </w:r>
      <w:r w:rsidRPr="003355F5">
        <w:rPr>
          <w:spacing w:val="-6"/>
        </w:rPr>
        <w:t xml:space="preserve"> </w:t>
      </w:r>
      <w:r w:rsidRPr="003355F5">
        <w:t>uniform</w:t>
      </w:r>
      <w:r w:rsidRPr="003355F5">
        <w:rPr>
          <w:spacing w:val="-6"/>
        </w:rPr>
        <w:t xml:space="preserve"> </w:t>
      </w:r>
      <w:r w:rsidRPr="003355F5">
        <w:t>quality,</w:t>
      </w:r>
      <w:r w:rsidRPr="003355F5">
        <w:rPr>
          <w:spacing w:val="-6"/>
        </w:rPr>
        <w:t xml:space="preserve"> </w:t>
      </w:r>
      <w:r w:rsidRPr="003355F5">
        <w:t>ease</w:t>
      </w:r>
      <w:r w:rsidRPr="003355F5">
        <w:rPr>
          <w:spacing w:val="-6"/>
        </w:rPr>
        <w:t xml:space="preserve"> </w:t>
      </w:r>
      <w:r w:rsidRPr="003355F5">
        <w:t>of</w:t>
      </w:r>
      <w:r w:rsidRPr="003355F5">
        <w:rPr>
          <w:spacing w:val="-6"/>
        </w:rPr>
        <w:t xml:space="preserve"> </w:t>
      </w:r>
      <w:r w:rsidRPr="003355F5">
        <w:t>maintenance</w:t>
      </w:r>
      <w:r w:rsidR="00FD0C31" w:rsidRPr="003355F5">
        <w:t>,</w:t>
      </w:r>
      <w:r w:rsidRPr="003355F5">
        <w:rPr>
          <w:spacing w:val="-6"/>
        </w:rPr>
        <w:t xml:space="preserve"> </w:t>
      </w:r>
      <w:r w:rsidRPr="003355F5">
        <w:t>and</w:t>
      </w:r>
      <w:r w:rsidRPr="003355F5">
        <w:rPr>
          <w:spacing w:val="-6"/>
        </w:rPr>
        <w:t xml:space="preserve"> </w:t>
      </w:r>
      <w:r w:rsidRPr="003355F5">
        <w:t>minimal</w:t>
      </w:r>
      <w:r w:rsidRPr="003355F5">
        <w:rPr>
          <w:spacing w:val="-6"/>
        </w:rPr>
        <w:t xml:space="preserve"> </w:t>
      </w:r>
      <w:r w:rsidRPr="003355F5">
        <w:t>parts</w:t>
      </w:r>
      <w:r w:rsidRPr="003355F5">
        <w:rPr>
          <w:w w:val="99"/>
        </w:rPr>
        <w:t xml:space="preserve"> </w:t>
      </w:r>
      <w:r w:rsidRPr="003355F5">
        <w:t>storage,</w:t>
      </w:r>
      <w:r w:rsidRPr="003355F5">
        <w:rPr>
          <w:spacing w:val="-6"/>
        </w:rPr>
        <w:t xml:space="preserve"> </w:t>
      </w:r>
      <w:r w:rsidRPr="003355F5">
        <w:t>it</w:t>
      </w:r>
      <w:r w:rsidRPr="003355F5">
        <w:rPr>
          <w:spacing w:val="-6"/>
        </w:rPr>
        <w:t xml:space="preserve"> </w:t>
      </w:r>
      <w:r w:rsidRPr="003355F5">
        <w:t>is</w:t>
      </w:r>
      <w:r w:rsidRPr="003355F5">
        <w:rPr>
          <w:spacing w:val="-6"/>
        </w:rPr>
        <w:t xml:space="preserve"> </w:t>
      </w:r>
      <w:r w:rsidRPr="003355F5">
        <w:t>the</w:t>
      </w:r>
      <w:r w:rsidRPr="003355F5">
        <w:rPr>
          <w:spacing w:val="-6"/>
        </w:rPr>
        <w:t xml:space="preserve"> </w:t>
      </w:r>
      <w:r w:rsidRPr="003355F5">
        <w:t>intent</w:t>
      </w:r>
      <w:r w:rsidRPr="003355F5">
        <w:rPr>
          <w:spacing w:val="-6"/>
        </w:rPr>
        <w:t xml:space="preserve"> </w:t>
      </w:r>
      <w:r w:rsidRPr="003355F5">
        <w:t>of</w:t>
      </w:r>
      <w:r w:rsidRPr="003355F5">
        <w:rPr>
          <w:spacing w:val="-6"/>
        </w:rPr>
        <w:t xml:space="preserve"> </w:t>
      </w:r>
      <w:r w:rsidRPr="003355F5">
        <w:t>these</w:t>
      </w:r>
      <w:r w:rsidRPr="003355F5">
        <w:rPr>
          <w:spacing w:val="-6"/>
        </w:rPr>
        <w:t xml:space="preserve"> </w:t>
      </w:r>
      <w:r w:rsidRPr="003355F5">
        <w:t>specifications</w:t>
      </w:r>
      <w:r w:rsidRPr="003355F5">
        <w:rPr>
          <w:spacing w:val="-6"/>
        </w:rPr>
        <w:t xml:space="preserve"> </w:t>
      </w:r>
      <w:r w:rsidRPr="003355F5">
        <w:t>that</w:t>
      </w:r>
      <w:r w:rsidRPr="003355F5">
        <w:rPr>
          <w:spacing w:val="-5"/>
        </w:rPr>
        <w:t xml:space="preserve"> </w:t>
      </w:r>
      <w:r w:rsidRPr="003355F5">
        <w:t>all</w:t>
      </w:r>
      <w:r w:rsidRPr="003355F5">
        <w:rPr>
          <w:spacing w:val="-6"/>
        </w:rPr>
        <w:t xml:space="preserve"> </w:t>
      </w:r>
      <w:r w:rsidRPr="003355F5">
        <w:t>floating</w:t>
      </w:r>
      <w:r w:rsidRPr="003355F5">
        <w:rPr>
          <w:spacing w:val="-6"/>
        </w:rPr>
        <w:t xml:space="preserve"> </w:t>
      </w:r>
      <w:r w:rsidR="000E0380" w:rsidRPr="003355F5">
        <w:t>fountain</w:t>
      </w:r>
      <w:r w:rsidRPr="003355F5">
        <w:rPr>
          <w:w w:val="99"/>
        </w:rPr>
        <w:t xml:space="preserve"> </w:t>
      </w:r>
      <w:r w:rsidRPr="003355F5">
        <w:t>assemblies</w:t>
      </w:r>
      <w:r w:rsidRPr="003355F5">
        <w:rPr>
          <w:spacing w:val="-6"/>
        </w:rPr>
        <w:t xml:space="preserve"> </w:t>
      </w:r>
      <w:r w:rsidRPr="003355F5">
        <w:t>and</w:t>
      </w:r>
      <w:r w:rsidRPr="003355F5">
        <w:rPr>
          <w:spacing w:val="-6"/>
        </w:rPr>
        <w:t xml:space="preserve"> </w:t>
      </w:r>
      <w:r w:rsidRPr="003355F5">
        <w:t>accessories</w:t>
      </w:r>
      <w:r w:rsidRPr="003355F5">
        <w:rPr>
          <w:spacing w:val="-6"/>
        </w:rPr>
        <w:t xml:space="preserve"> </w:t>
      </w:r>
      <w:r w:rsidRPr="003355F5">
        <w:t>called</w:t>
      </w:r>
      <w:r w:rsidRPr="003355F5">
        <w:rPr>
          <w:spacing w:val="-6"/>
        </w:rPr>
        <w:t xml:space="preserve"> </w:t>
      </w:r>
      <w:r w:rsidRPr="003355F5">
        <w:t>for</w:t>
      </w:r>
      <w:r w:rsidRPr="003355F5">
        <w:rPr>
          <w:spacing w:val="-5"/>
        </w:rPr>
        <w:t xml:space="preserve"> </w:t>
      </w:r>
      <w:r w:rsidRPr="003355F5">
        <w:t>under</w:t>
      </w:r>
      <w:r w:rsidRPr="003355F5">
        <w:rPr>
          <w:spacing w:val="-6"/>
        </w:rPr>
        <w:t xml:space="preserve"> </w:t>
      </w:r>
      <w:r w:rsidRPr="003355F5">
        <w:t>this</w:t>
      </w:r>
      <w:r w:rsidRPr="003355F5">
        <w:rPr>
          <w:spacing w:val="-6"/>
        </w:rPr>
        <w:t xml:space="preserve"> </w:t>
      </w:r>
      <w:r w:rsidRPr="003355F5">
        <w:t>section</w:t>
      </w:r>
      <w:r w:rsidRPr="003355F5">
        <w:rPr>
          <w:spacing w:val="-6"/>
        </w:rPr>
        <w:t xml:space="preserve"> </w:t>
      </w:r>
      <w:r w:rsidRPr="003355F5">
        <w:t>shall</w:t>
      </w:r>
      <w:r w:rsidRPr="003355F5">
        <w:rPr>
          <w:spacing w:val="-5"/>
        </w:rPr>
        <w:t xml:space="preserve"> </w:t>
      </w:r>
      <w:r w:rsidRPr="003355F5">
        <w:t>be</w:t>
      </w:r>
      <w:r w:rsidRPr="003355F5">
        <w:rPr>
          <w:spacing w:val="-6"/>
        </w:rPr>
        <w:t xml:space="preserve"> </w:t>
      </w:r>
      <w:r w:rsidRPr="003355F5">
        <w:t>supplied</w:t>
      </w:r>
      <w:r w:rsidRPr="003355F5">
        <w:rPr>
          <w:spacing w:val="-6"/>
        </w:rPr>
        <w:t xml:space="preserve"> </w:t>
      </w:r>
      <w:r w:rsidRPr="003355F5">
        <w:t>by</w:t>
      </w:r>
      <w:r w:rsidRPr="003355F5">
        <w:rPr>
          <w:spacing w:val="-6"/>
        </w:rPr>
        <w:t xml:space="preserve"> </w:t>
      </w:r>
      <w:r w:rsidRPr="003355F5">
        <w:t>a</w:t>
      </w:r>
      <w:r w:rsidRPr="003355F5">
        <w:rPr>
          <w:w w:val="99"/>
        </w:rPr>
        <w:t xml:space="preserve"> </w:t>
      </w:r>
      <w:r w:rsidRPr="003355F5">
        <w:t>single</w:t>
      </w:r>
      <w:r w:rsidRPr="003355F5">
        <w:rPr>
          <w:spacing w:val="-9"/>
        </w:rPr>
        <w:t xml:space="preserve"> </w:t>
      </w:r>
      <w:r w:rsidRPr="003355F5">
        <w:t>manufacturer</w:t>
      </w:r>
      <w:r w:rsidRPr="003355F5">
        <w:rPr>
          <w:spacing w:val="-8"/>
        </w:rPr>
        <w:t xml:space="preserve"> </w:t>
      </w:r>
      <w:r w:rsidRPr="003355F5">
        <w:t>or</w:t>
      </w:r>
      <w:r w:rsidRPr="003355F5">
        <w:rPr>
          <w:spacing w:val="-8"/>
        </w:rPr>
        <w:t xml:space="preserve"> </w:t>
      </w:r>
      <w:r w:rsidRPr="003355F5">
        <w:t>authorized</w:t>
      </w:r>
      <w:r w:rsidRPr="003355F5">
        <w:rPr>
          <w:spacing w:val="-8"/>
        </w:rPr>
        <w:t xml:space="preserve"> </w:t>
      </w:r>
      <w:r w:rsidRPr="003355F5">
        <w:t>sales</w:t>
      </w:r>
      <w:r w:rsidRPr="003355F5">
        <w:rPr>
          <w:spacing w:val="-8"/>
        </w:rPr>
        <w:t xml:space="preserve"> </w:t>
      </w:r>
      <w:r w:rsidRPr="003355F5">
        <w:t>representative.</w:t>
      </w:r>
      <w:r w:rsidRPr="003355F5">
        <w:rPr>
          <w:spacing w:val="45"/>
        </w:rPr>
        <w:t xml:space="preserve"> </w:t>
      </w:r>
      <w:r w:rsidRPr="003355F5">
        <w:t>The</w:t>
      </w:r>
      <w:r w:rsidRPr="003355F5">
        <w:rPr>
          <w:spacing w:val="-8"/>
        </w:rPr>
        <w:t xml:space="preserve"> </w:t>
      </w:r>
      <w:r w:rsidRPr="003355F5">
        <w:t>authorized</w:t>
      </w:r>
      <w:r w:rsidRPr="003355F5">
        <w:rPr>
          <w:spacing w:val="-7"/>
        </w:rPr>
        <w:t xml:space="preserve"> </w:t>
      </w:r>
      <w:r w:rsidRPr="003355F5">
        <w:t>sales</w:t>
      </w:r>
      <w:r w:rsidRPr="003355F5">
        <w:rPr>
          <w:spacing w:val="-7"/>
        </w:rPr>
        <w:t xml:space="preserve"> </w:t>
      </w:r>
      <w:r w:rsidRPr="003355F5">
        <w:t>representative</w:t>
      </w:r>
      <w:r w:rsidRPr="003355F5">
        <w:rPr>
          <w:spacing w:val="-7"/>
        </w:rPr>
        <w:t xml:space="preserve"> </w:t>
      </w:r>
      <w:r w:rsidRPr="003355F5">
        <w:t>shall,</w:t>
      </w:r>
      <w:r w:rsidRPr="003355F5">
        <w:rPr>
          <w:spacing w:val="-7"/>
        </w:rPr>
        <w:t xml:space="preserve"> </w:t>
      </w:r>
      <w:r w:rsidRPr="003355F5">
        <w:t>in</w:t>
      </w:r>
      <w:r w:rsidRPr="003355F5">
        <w:rPr>
          <w:spacing w:val="-7"/>
        </w:rPr>
        <w:t xml:space="preserve"> </w:t>
      </w:r>
      <w:r w:rsidRPr="003355F5">
        <w:t>addition</w:t>
      </w:r>
      <w:r w:rsidRPr="003355F5">
        <w:rPr>
          <w:spacing w:val="-7"/>
        </w:rPr>
        <w:t xml:space="preserve"> </w:t>
      </w:r>
      <w:r w:rsidRPr="003355F5">
        <w:t>to</w:t>
      </w:r>
      <w:r w:rsidRPr="003355F5">
        <w:rPr>
          <w:spacing w:val="-7"/>
        </w:rPr>
        <w:t xml:space="preserve"> </w:t>
      </w:r>
      <w:r w:rsidRPr="003355F5">
        <w:t>the</w:t>
      </w:r>
      <w:r w:rsidRPr="003355F5">
        <w:rPr>
          <w:w w:val="99"/>
        </w:rPr>
        <w:t xml:space="preserve"> </w:t>
      </w:r>
      <w:r w:rsidRPr="003355F5">
        <w:t>Contractor,</w:t>
      </w:r>
      <w:r w:rsidRPr="003355F5">
        <w:rPr>
          <w:spacing w:val="-8"/>
        </w:rPr>
        <w:t xml:space="preserve"> </w:t>
      </w:r>
      <w:r w:rsidRPr="003355F5">
        <w:t>assume</w:t>
      </w:r>
      <w:r w:rsidRPr="003355F5">
        <w:rPr>
          <w:spacing w:val="-7"/>
        </w:rPr>
        <w:t xml:space="preserve"> </w:t>
      </w:r>
      <w:r w:rsidRPr="003355F5">
        <w:t>the</w:t>
      </w:r>
      <w:r w:rsidRPr="003355F5">
        <w:rPr>
          <w:spacing w:val="-7"/>
        </w:rPr>
        <w:t xml:space="preserve"> </w:t>
      </w:r>
      <w:r w:rsidRPr="003355F5">
        <w:t>responsibility</w:t>
      </w:r>
      <w:r w:rsidRPr="003355F5">
        <w:rPr>
          <w:spacing w:val="-8"/>
        </w:rPr>
        <w:t xml:space="preserve"> </w:t>
      </w:r>
      <w:r w:rsidRPr="003355F5">
        <w:t>for</w:t>
      </w:r>
      <w:r w:rsidRPr="003355F5">
        <w:rPr>
          <w:spacing w:val="-7"/>
        </w:rPr>
        <w:t xml:space="preserve"> </w:t>
      </w:r>
      <w:r w:rsidRPr="003355F5">
        <w:t>proper</w:t>
      </w:r>
      <w:r w:rsidRPr="003355F5">
        <w:rPr>
          <w:spacing w:val="-7"/>
        </w:rPr>
        <w:t xml:space="preserve"> </w:t>
      </w:r>
      <w:r w:rsidRPr="003355F5">
        <w:t>installation</w:t>
      </w:r>
      <w:r w:rsidRPr="003355F5">
        <w:rPr>
          <w:spacing w:val="-7"/>
        </w:rPr>
        <w:t xml:space="preserve"> </w:t>
      </w:r>
      <w:r w:rsidRPr="003355F5">
        <w:t>and</w:t>
      </w:r>
      <w:r w:rsidRPr="003355F5">
        <w:rPr>
          <w:spacing w:val="-8"/>
        </w:rPr>
        <w:t xml:space="preserve"> </w:t>
      </w:r>
      <w:r w:rsidRPr="003355F5">
        <w:t>functioning</w:t>
      </w:r>
      <w:r w:rsidRPr="003355F5">
        <w:rPr>
          <w:spacing w:val="-7"/>
        </w:rPr>
        <w:t xml:space="preserve"> </w:t>
      </w:r>
      <w:r w:rsidRPr="003355F5">
        <w:t>of</w:t>
      </w:r>
      <w:r w:rsidRPr="003355F5">
        <w:rPr>
          <w:spacing w:val="-7"/>
        </w:rPr>
        <w:t xml:space="preserve"> </w:t>
      </w:r>
      <w:r w:rsidRPr="003355F5">
        <w:t>the</w:t>
      </w:r>
      <w:r w:rsidRPr="003355F5">
        <w:rPr>
          <w:w w:val="99"/>
        </w:rPr>
        <w:t xml:space="preserve"> </w:t>
      </w:r>
      <w:r w:rsidRPr="003355F5">
        <w:t xml:space="preserve">equipment if contracted for the installation and maintenance of the aerators. </w:t>
      </w:r>
    </w:p>
    <w:p w14:paraId="468156B2" w14:textId="77777777" w:rsidR="002117D0" w:rsidRPr="003355F5" w:rsidRDefault="002117D0" w:rsidP="00FA06E2">
      <w:pPr>
        <w:pStyle w:val="Spec3"/>
        <w:rPr>
          <w:rFonts w:eastAsia="Arial"/>
        </w:rPr>
      </w:pPr>
    </w:p>
    <w:p w14:paraId="630085AE" w14:textId="28952061" w:rsidR="00A81810" w:rsidRPr="003355F5" w:rsidRDefault="00C177D8" w:rsidP="006A44E2">
      <w:pPr>
        <w:pStyle w:val="Spec2"/>
        <w:rPr>
          <w:rFonts w:asciiTheme="minorHAnsi" w:hAnsiTheme="minorHAnsi" w:cstheme="minorHAnsi"/>
        </w:rPr>
      </w:pPr>
      <w:r w:rsidRPr="003355F5">
        <w:rPr>
          <w:rFonts w:asciiTheme="minorHAnsi" w:hAnsiTheme="minorHAnsi" w:cstheme="minorHAnsi"/>
        </w:rPr>
        <w:t>factory testing</w:t>
      </w:r>
    </w:p>
    <w:p w14:paraId="57404C68" w14:textId="0E471DCF" w:rsidR="00A81810" w:rsidRPr="003355F5" w:rsidRDefault="00A81810" w:rsidP="00FA06E2">
      <w:pPr>
        <w:pStyle w:val="Spec3"/>
      </w:pPr>
      <w:bookmarkStart w:id="0" w:name="_Hlk11070428"/>
    </w:p>
    <w:bookmarkEnd w:id="0"/>
    <w:p w14:paraId="25066B2D" w14:textId="07B5378A" w:rsidR="006C6836" w:rsidRPr="003355F5" w:rsidRDefault="006C6836" w:rsidP="00FA06E2">
      <w:pPr>
        <w:pStyle w:val="Spec3"/>
      </w:pPr>
      <w:r w:rsidRPr="003355F5">
        <w:t xml:space="preserve">Each </w:t>
      </w:r>
      <w:r w:rsidR="000E0380" w:rsidRPr="003355F5">
        <w:t>fountain</w:t>
      </w:r>
      <w:r w:rsidRPr="003355F5">
        <w:t xml:space="preserve"> shall be tested </w:t>
      </w:r>
      <w:r w:rsidR="00DC2BA2" w:rsidRPr="003355F5">
        <w:t xml:space="preserve">and pass a Hi Pot test, </w:t>
      </w:r>
      <w:r w:rsidR="00291E9E" w:rsidRPr="003355F5">
        <w:t>pressure decay test, and direction of rotation check</w:t>
      </w:r>
      <w:r w:rsidR="00DC2BA2" w:rsidRPr="003355F5">
        <w:t xml:space="preserve"> prior to shipment.</w:t>
      </w:r>
    </w:p>
    <w:p w14:paraId="3ABD8E5B" w14:textId="150B11DA" w:rsidR="005E40B0" w:rsidRPr="003355F5" w:rsidRDefault="005E40B0" w:rsidP="00FA06E2">
      <w:pPr>
        <w:pStyle w:val="Spec3"/>
      </w:pPr>
    </w:p>
    <w:p w14:paraId="64B89509" w14:textId="31275B97" w:rsidR="005E40B0" w:rsidRPr="003355F5" w:rsidRDefault="005E40B0" w:rsidP="00FA06E2">
      <w:pPr>
        <w:pStyle w:val="Spec3"/>
      </w:pPr>
      <w:bookmarkStart w:id="1" w:name="_Hlk11224602"/>
      <w:r w:rsidRPr="003355F5">
        <w:t>1.06</w:t>
      </w:r>
      <w:r w:rsidRPr="003355F5">
        <w:tab/>
        <w:t>THIRD PARTY TESTING</w:t>
      </w:r>
    </w:p>
    <w:p w14:paraId="4DF186FF" w14:textId="45D4C7FE" w:rsidR="005E40B0" w:rsidRPr="003355F5" w:rsidRDefault="005E40B0" w:rsidP="00FA06E2">
      <w:pPr>
        <w:pStyle w:val="Spec3"/>
      </w:pPr>
    </w:p>
    <w:p w14:paraId="0F092F92" w14:textId="6994CECD" w:rsidR="005E40B0" w:rsidRPr="003355F5" w:rsidRDefault="005E40B0" w:rsidP="00FA06E2">
      <w:pPr>
        <w:pStyle w:val="Spec3"/>
      </w:pPr>
      <w:r w:rsidRPr="003355F5">
        <w:t>A.</w:t>
      </w:r>
      <w:r w:rsidRPr="003355F5">
        <w:tab/>
      </w:r>
      <w:r w:rsidR="000E0380" w:rsidRPr="003355F5">
        <w:t>Fountains</w:t>
      </w:r>
      <w:r w:rsidRPr="003355F5">
        <w:t xml:space="preserve"> shall be third party tested by an accredited testing facility such as ETL, ETL-C, CSA, or UL, as a complete package assembly.  Individual component testing only is not allowed.</w:t>
      </w:r>
    </w:p>
    <w:p w14:paraId="612B28F5" w14:textId="7A2DC349" w:rsidR="005E40B0" w:rsidRDefault="005E40B0" w:rsidP="00FA06E2">
      <w:pPr>
        <w:pStyle w:val="Spec3"/>
      </w:pPr>
    </w:p>
    <w:p w14:paraId="48A9CDB7" w14:textId="25212454" w:rsidR="00BA5BEA" w:rsidRDefault="00BA5BEA" w:rsidP="00FA06E2">
      <w:pPr>
        <w:pStyle w:val="Spec3"/>
      </w:pPr>
    </w:p>
    <w:p w14:paraId="037B6976" w14:textId="21FA7096" w:rsidR="00BA5BEA" w:rsidRDefault="00BA5BEA" w:rsidP="00FA06E2">
      <w:pPr>
        <w:pStyle w:val="Spec3"/>
      </w:pPr>
    </w:p>
    <w:p w14:paraId="1FBDF486" w14:textId="3E6E9E7A" w:rsidR="00BA5BEA" w:rsidRDefault="00BA5BEA" w:rsidP="00FA06E2">
      <w:pPr>
        <w:pStyle w:val="Spec3"/>
      </w:pPr>
    </w:p>
    <w:p w14:paraId="34C2883C" w14:textId="01713C9C" w:rsidR="00BA5BEA" w:rsidRDefault="00BA5BEA" w:rsidP="00FA06E2">
      <w:pPr>
        <w:pStyle w:val="Spec3"/>
      </w:pPr>
    </w:p>
    <w:p w14:paraId="702ECE89" w14:textId="283738A6" w:rsidR="00BA5BEA" w:rsidRDefault="00BA5BEA" w:rsidP="00FA06E2">
      <w:pPr>
        <w:pStyle w:val="Spec3"/>
      </w:pPr>
    </w:p>
    <w:p w14:paraId="6985010F" w14:textId="77777777" w:rsidR="00BA5BEA" w:rsidRPr="003355F5" w:rsidRDefault="00BA5BEA" w:rsidP="00FA06E2">
      <w:pPr>
        <w:pStyle w:val="Spec3"/>
      </w:pPr>
    </w:p>
    <w:bookmarkEnd w:id="1"/>
    <w:p w14:paraId="57CFF01E" w14:textId="37911949" w:rsidR="005E40B0" w:rsidRPr="003355F5" w:rsidRDefault="005E40B0" w:rsidP="00FA06E2">
      <w:pPr>
        <w:pStyle w:val="Spec3"/>
      </w:pPr>
      <w:r w:rsidRPr="003355F5">
        <w:lastRenderedPageBreak/>
        <w:t>1.07</w:t>
      </w:r>
      <w:r w:rsidRPr="003355F5">
        <w:tab/>
        <w:t>DELIVERY, STORAGE, AND HANDLING</w:t>
      </w:r>
    </w:p>
    <w:p w14:paraId="5F3B91F4" w14:textId="77777777" w:rsidR="005E40B0" w:rsidRPr="003355F5" w:rsidRDefault="005E40B0" w:rsidP="00FA06E2">
      <w:pPr>
        <w:pStyle w:val="Spec3"/>
      </w:pPr>
    </w:p>
    <w:p w14:paraId="0B5B1C6E" w14:textId="70792427" w:rsidR="005E40B0" w:rsidRPr="003355F5" w:rsidRDefault="005E40B0" w:rsidP="00FA06E2">
      <w:pPr>
        <w:pStyle w:val="Spec3"/>
      </w:pPr>
      <w:r w:rsidRPr="003355F5">
        <w:t>A.</w:t>
      </w:r>
      <w:r w:rsidRPr="003355F5">
        <w:tab/>
        <w:t>Delivered materials shall be stockpiled and stored at locations approved by the Owner until required for installation.  Materials shall be stored in accordance with manufacturer’s instructions.</w:t>
      </w:r>
    </w:p>
    <w:p w14:paraId="726CDC55" w14:textId="77777777" w:rsidR="005E40B0" w:rsidRPr="003355F5" w:rsidRDefault="005E40B0" w:rsidP="00FA06E2">
      <w:pPr>
        <w:pStyle w:val="Spec3"/>
      </w:pPr>
    </w:p>
    <w:p w14:paraId="04CB689F" w14:textId="219498B7" w:rsidR="00F116DD" w:rsidRPr="003355F5" w:rsidRDefault="005E40B0" w:rsidP="00FA06E2">
      <w:pPr>
        <w:pStyle w:val="Spec3"/>
      </w:pPr>
      <w:r w:rsidRPr="003355F5">
        <w:t>Contractor shall inspect materials upon delivery for loss or damage in transit.  Contractor shall be responsible for the replacement of damaged materials.  All damaged materials shall be removed from the Site</w:t>
      </w:r>
      <w:r w:rsidR="00F116DD" w:rsidRPr="003355F5">
        <w:t>.</w:t>
      </w:r>
    </w:p>
    <w:p w14:paraId="3FE7CCE6" w14:textId="77777777" w:rsidR="00F116DD" w:rsidRPr="003355F5" w:rsidRDefault="00F116DD" w:rsidP="00FA06E2">
      <w:pPr>
        <w:pStyle w:val="Spec3"/>
      </w:pPr>
    </w:p>
    <w:p w14:paraId="0C78E523" w14:textId="6C5F9925" w:rsidR="00F116DD" w:rsidRPr="003355F5" w:rsidRDefault="00F116DD" w:rsidP="00FA06E2">
      <w:pPr>
        <w:pStyle w:val="Spec3"/>
      </w:pPr>
      <w:r w:rsidRPr="003355F5">
        <w:t>Delivery and start-up shall be supplied by a factory trained and authorized equipment distributor representative.</w:t>
      </w:r>
    </w:p>
    <w:p w14:paraId="3CA5FED5" w14:textId="75C0C3BA" w:rsidR="004B7C4C" w:rsidRDefault="004B7C4C" w:rsidP="00BA5BEA">
      <w:pPr>
        <w:pStyle w:val="Spec1"/>
        <w:numPr>
          <w:ilvl w:val="0"/>
          <w:numId w:val="0"/>
        </w:numPr>
        <w:rPr>
          <w:rFonts w:asciiTheme="minorHAnsi" w:hAnsiTheme="minorHAnsi" w:cstheme="minorHAnsi"/>
        </w:rPr>
      </w:pPr>
    </w:p>
    <w:p w14:paraId="19CECC6F" w14:textId="77777777" w:rsidR="00C13D16" w:rsidRPr="003355F5" w:rsidRDefault="00C13D16" w:rsidP="00BA5BEA">
      <w:pPr>
        <w:pStyle w:val="Spec1"/>
        <w:numPr>
          <w:ilvl w:val="0"/>
          <w:numId w:val="0"/>
        </w:numPr>
        <w:rPr>
          <w:rFonts w:asciiTheme="minorHAnsi" w:hAnsiTheme="minorHAnsi" w:cstheme="minorHAnsi"/>
        </w:rPr>
      </w:pPr>
    </w:p>
    <w:p w14:paraId="5D7FD346" w14:textId="5EE8FC11" w:rsidR="00F45F34" w:rsidRPr="003355F5" w:rsidRDefault="00F45F34" w:rsidP="004B7C4C">
      <w:pPr>
        <w:pStyle w:val="Spec1"/>
        <w:rPr>
          <w:rFonts w:asciiTheme="minorHAnsi" w:hAnsiTheme="minorHAnsi" w:cstheme="minorHAnsi"/>
        </w:rPr>
      </w:pPr>
      <w:r w:rsidRPr="003355F5">
        <w:rPr>
          <w:rFonts w:asciiTheme="minorHAnsi" w:hAnsiTheme="minorHAnsi" w:cstheme="minorHAnsi"/>
        </w:rPr>
        <w:tab/>
        <w:t>Products</w:t>
      </w:r>
    </w:p>
    <w:p w14:paraId="2B1B0234" w14:textId="77777777" w:rsidR="002117D0" w:rsidRPr="003355F5" w:rsidRDefault="002117D0" w:rsidP="002117D0">
      <w:pPr>
        <w:pStyle w:val="Spec1"/>
        <w:numPr>
          <w:ilvl w:val="0"/>
          <w:numId w:val="0"/>
        </w:numPr>
        <w:rPr>
          <w:rFonts w:asciiTheme="minorHAnsi" w:hAnsiTheme="minorHAnsi" w:cstheme="minorHAnsi"/>
        </w:rPr>
      </w:pPr>
    </w:p>
    <w:p w14:paraId="1FAAC2B7" w14:textId="01F1D72D" w:rsidR="00C85AF4" w:rsidRPr="003355F5" w:rsidRDefault="00F50AD1" w:rsidP="006A44E2">
      <w:pPr>
        <w:pStyle w:val="Spec2"/>
        <w:rPr>
          <w:rFonts w:asciiTheme="minorHAnsi" w:hAnsiTheme="minorHAnsi" w:cstheme="minorHAnsi"/>
        </w:rPr>
      </w:pPr>
      <w:r w:rsidRPr="003355F5">
        <w:rPr>
          <w:rFonts w:asciiTheme="minorHAnsi" w:hAnsiTheme="minorHAnsi" w:cstheme="minorHAnsi"/>
        </w:rPr>
        <w:t xml:space="preserve">acceptable </w:t>
      </w:r>
      <w:r w:rsidR="00046A89" w:rsidRPr="003355F5">
        <w:rPr>
          <w:rFonts w:asciiTheme="minorHAnsi" w:hAnsiTheme="minorHAnsi" w:cstheme="minorHAnsi"/>
        </w:rPr>
        <w:t>Manufacturer</w:t>
      </w:r>
    </w:p>
    <w:p w14:paraId="23D2169B" w14:textId="77777777" w:rsidR="004B7C4C" w:rsidRPr="003355F5" w:rsidRDefault="004B7C4C" w:rsidP="006A44E2">
      <w:pPr>
        <w:pStyle w:val="Spec2"/>
        <w:numPr>
          <w:ilvl w:val="0"/>
          <w:numId w:val="0"/>
        </w:numPr>
        <w:rPr>
          <w:rFonts w:asciiTheme="minorHAnsi" w:hAnsiTheme="minorHAnsi" w:cstheme="minorHAnsi"/>
        </w:rPr>
      </w:pPr>
    </w:p>
    <w:p w14:paraId="74FC99E1" w14:textId="77777777" w:rsidR="0063112F" w:rsidRPr="003355F5" w:rsidRDefault="0063112F" w:rsidP="00FA06E2">
      <w:pPr>
        <w:pStyle w:val="Spec3"/>
      </w:pPr>
      <w:r w:rsidRPr="003355F5">
        <w:t>Approved Manufacturers</w:t>
      </w:r>
      <w:r w:rsidR="00C85AF4" w:rsidRPr="003355F5">
        <w:t>:</w:t>
      </w:r>
    </w:p>
    <w:p w14:paraId="6657E56B" w14:textId="6AD7A66B" w:rsidR="00C85AF4" w:rsidRPr="003355F5" w:rsidRDefault="00C046D8" w:rsidP="00922248">
      <w:pPr>
        <w:pStyle w:val="Spec4"/>
        <w:rPr>
          <w:rFonts w:asciiTheme="minorHAnsi" w:hAnsiTheme="minorHAnsi" w:cstheme="minorHAnsi"/>
        </w:rPr>
      </w:pPr>
      <w:r w:rsidRPr="003355F5">
        <w:rPr>
          <w:rFonts w:asciiTheme="minorHAnsi" w:hAnsiTheme="minorHAnsi" w:cstheme="minorHAnsi"/>
        </w:rPr>
        <w:t>Kasco Marine</w:t>
      </w:r>
      <w:r w:rsidR="00046A89" w:rsidRPr="003355F5">
        <w:rPr>
          <w:rFonts w:asciiTheme="minorHAnsi" w:hAnsiTheme="minorHAnsi" w:cstheme="minorHAnsi"/>
        </w:rPr>
        <w:t>, Inc</w:t>
      </w:r>
      <w:r w:rsidR="00E43585" w:rsidRPr="003355F5">
        <w:rPr>
          <w:rFonts w:asciiTheme="minorHAnsi" w:hAnsiTheme="minorHAnsi" w:cstheme="minorHAnsi"/>
        </w:rPr>
        <w:t>. of Prescott, Wisconsin (Contact factory at 715-262-4488).</w:t>
      </w:r>
    </w:p>
    <w:p w14:paraId="58F5D73E" w14:textId="0C009BD6" w:rsidR="009763B8" w:rsidRPr="003355F5" w:rsidRDefault="00F37E11" w:rsidP="00922248">
      <w:pPr>
        <w:pStyle w:val="Spec4"/>
        <w:rPr>
          <w:rFonts w:asciiTheme="minorHAnsi" w:hAnsiTheme="minorHAnsi" w:cstheme="minorHAnsi"/>
        </w:rPr>
      </w:pPr>
      <w:r w:rsidRPr="003355F5">
        <w:rPr>
          <w:rFonts w:asciiTheme="minorHAnsi" w:hAnsiTheme="minorHAnsi" w:cstheme="minorHAnsi"/>
        </w:rPr>
        <w:t xml:space="preserve">Or be a pre-approved equivalent by the Engineer.  To offer equipment as a pre-approved equivalent, a written application from the alternative supplier shall be submitted to the Engineer a minimum of TEN (10) days prior to the scheduled bid opening.  Provide a list of at least five (5) installations of the proposed equipment in a </w:t>
      </w:r>
      <w:r w:rsidR="004B7C4C" w:rsidRPr="003355F5">
        <w:rPr>
          <w:rFonts w:asciiTheme="minorHAnsi" w:hAnsiTheme="minorHAnsi" w:cstheme="minorHAnsi"/>
        </w:rPr>
        <w:t>similar application</w:t>
      </w:r>
      <w:r w:rsidRPr="003355F5">
        <w:rPr>
          <w:rFonts w:asciiTheme="minorHAnsi" w:hAnsiTheme="minorHAnsi" w:cstheme="minorHAnsi"/>
        </w:rPr>
        <w:t xml:space="preserve"> for review by the Engineer.  The list shall include the contact name and phone number for each installation.  Alternates must meet or exceed the </w:t>
      </w:r>
      <w:r w:rsidR="004B7C4C" w:rsidRPr="003355F5">
        <w:rPr>
          <w:rFonts w:asciiTheme="minorHAnsi" w:hAnsiTheme="minorHAnsi" w:cstheme="minorHAnsi"/>
        </w:rPr>
        <w:t>oxygen transfer</w:t>
      </w:r>
      <w:r w:rsidRPr="003355F5">
        <w:rPr>
          <w:rFonts w:asciiTheme="minorHAnsi" w:hAnsiTheme="minorHAnsi" w:cstheme="minorHAnsi"/>
        </w:rPr>
        <w:t>.</w:t>
      </w:r>
    </w:p>
    <w:p w14:paraId="54B2B414" w14:textId="77777777" w:rsidR="0021227E" w:rsidRPr="003355F5" w:rsidRDefault="0021227E" w:rsidP="00922248">
      <w:pPr>
        <w:pStyle w:val="Spec4"/>
        <w:rPr>
          <w:rFonts w:asciiTheme="minorHAnsi" w:hAnsiTheme="minorHAnsi" w:cstheme="minorHAnsi"/>
        </w:rPr>
      </w:pPr>
    </w:p>
    <w:p w14:paraId="0FDDCFBD" w14:textId="634CD558" w:rsidR="00F50AD1" w:rsidRPr="003355F5" w:rsidRDefault="00F50AD1" w:rsidP="00FA06E2">
      <w:pPr>
        <w:pStyle w:val="Spec3"/>
      </w:pPr>
      <w:r w:rsidRPr="003355F5">
        <w:t xml:space="preserve">2.02 </w:t>
      </w:r>
      <w:r w:rsidRPr="003355F5">
        <w:tab/>
        <w:t>PERFORMANCE</w:t>
      </w:r>
    </w:p>
    <w:p w14:paraId="69979953" w14:textId="77777777" w:rsidR="00F50AD1" w:rsidRPr="003355F5" w:rsidRDefault="00F50AD1" w:rsidP="00FA06E2">
      <w:pPr>
        <w:pStyle w:val="Spec3"/>
      </w:pPr>
    </w:p>
    <w:p w14:paraId="6853C256" w14:textId="0E8DA148" w:rsidR="00324430" w:rsidRPr="003355F5" w:rsidRDefault="00C46A25" w:rsidP="00FA06E2">
      <w:pPr>
        <w:pStyle w:val="Spec3"/>
      </w:pPr>
      <w:r w:rsidRPr="003355F5">
        <w:t>A</w:t>
      </w:r>
      <w:r w:rsidR="00F50AD1" w:rsidRPr="003355F5">
        <w:t>.</w:t>
      </w:r>
      <w:r w:rsidR="00F50AD1" w:rsidRPr="003355F5">
        <w:tab/>
      </w:r>
      <w:r w:rsidR="00324430" w:rsidRPr="003355F5">
        <w:t xml:space="preserve">Floating </w:t>
      </w:r>
      <w:r w:rsidRPr="003355F5">
        <w:t>fountain</w:t>
      </w:r>
      <w:r w:rsidR="00324430" w:rsidRPr="003355F5">
        <w:t xml:space="preserve"> units shall be designed for the following operating, performance, and design requirements:</w:t>
      </w:r>
    </w:p>
    <w:p w14:paraId="6E726414" w14:textId="35763F2A" w:rsidR="00324430" w:rsidRPr="003355F5" w:rsidRDefault="00324430" w:rsidP="00FA06E2">
      <w:pPr>
        <w:pStyle w:val="Spec3"/>
      </w:pPr>
    </w:p>
    <w:tbl>
      <w:tblPr>
        <w:tblpPr w:leftFromText="180" w:rightFromText="180" w:vertAnchor="text" w:horzAnchor="margin" w:tblpX="895"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1214"/>
        <w:gridCol w:w="1487"/>
        <w:gridCol w:w="1400"/>
        <w:gridCol w:w="1530"/>
        <w:gridCol w:w="1530"/>
      </w:tblGrid>
      <w:tr w:rsidR="00D01218" w:rsidRPr="003355F5" w14:paraId="012EB40C" w14:textId="677716C3" w:rsidTr="00444B63">
        <w:trPr>
          <w:trHeight w:val="568"/>
        </w:trPr>
        <w:tc>
          <w:tcPr>
            <w:tcW w:w="1114" w:type="dxa"/>
            <w:tcBorders>
              <w:top w:val="single" w:sz="4" w:space="0" w:color="auto"/>
              <w:left w:val="single" w:sz="4" w:space="0" w:color="auto"/>
              <w:bottom w:val="single" w:sz="4" w:space="0" w:color="auto"/>
              <w:right w:val="single" w:sz="4" w:space="0" w:color="auto"/>
            </w:tcBorders>
            <w:hideMark/>
          </w:tcPr>
          <w:p w14:paraId="3F5CBA92" w14:textId="77777777" w:rsidR="00D01218" w:rsidRPr="00D80D0A" w:rsidRDefault="00D01218" w:rsidP="0035243F">
            <w:pPr>
              <w:autoSpaceDE w:val="0"/>
              <w:autoSpaceDN w:val="0"/>
              <w:adjustRightInd w:val="0"/>
              <w:jc w:val="center"/>
              <w:rPr>
                <w:rFonts w:asciiTheme="minorHAnsi" w:hAnsiTheme="minorHAnsi" w:cstheme="minorHAnsi"/>
                <w:bCs/>
                <w:szCs w:val="22"/>
              </w:rPr>
            </w:pPr>
            <w:r w:rsidRPr="00D80D0A">
              <w:rPr>
                <w:rFonts w:asciiTheme="minorHAnsi" w:hAnsiTheme="minorHAnsi" w:cstheme="minorHAnsi"/>
                <w:bCs/>
                <w:szCs w:val="22"/>
              </w:rPr>
              <w:t>Quantity</w:t>
            </w:r>
          </w:p>
        </w:tc>
        <w:tc>
          <w:tcPr>
            <w:tcW w:w="1214" w:type="dxa"/>
            <w:tcBorders>
              <w:top w:val="single" w:sz="4" w:space="0" w:color="auto"/>
              <w:left w:val="single" w:sz="4" w:space="0" w:color="auto"/>
              <w:bottom w:val="single" w:sz="4" w:space="0" w:color="auto"/>
              <w:right w:val="single" w:sz="4" w:space="0" w:color="auto"/>
            </w:tcBorders>
          </w:tcPr>
          <w:p w14:paraId="61075377" w14:textId="0B8B76E6" w:rsidR="00D01218" w:rsidRPr="00D80D0A" w:rsidRDefault="00D01218" w:rsidP="0035243F">
            <w:pPr>
              <w:autoSpaceDE w:val="0"/>
              <w:autoSpaceDN w:val="0"/>
              <w:adjustRightInd w:val="0"/>
              <w:jc w:val="center"/>
              <w:rPr>
                <w:rFonts w:asciiTheme="minorHAnsi" w:hAnsiTheme="minorHAnsi" w:cstheme="minorHAnsi"/>
                <w:bCs/>
                <w:szCs w:val="22"/>
              </w:rPr>
            </w:pPr>
            <w:r w:rsidRPr="00D80D0A">
              <w:rPr>
                <w:rFonts w:asciiTheme="minorHAnsi" w:hAnsiTheme="minorHAnsi" w:cstheme="minorHAnsi"/>
                <w:bCs/>
                <w:szCs w:val="22"/>
              </w:rPr>
              <w:t>Model Number</w:t>
            </w:r>
          </w:p>
        </w:tc>
        <w:tc>
          <w:tcPr>
            <w:tcW w:w="1487" w:type="dxa"/>
            <w:tcBorders>
              <w:top w:val="single" w:sz="4" w:space="0" w:color="auto"/>
              <w:left w:val="single" w:sz="4" w:space="0" w:color="auto"/>
              <w:bottom w:val="single" w:sz="4" w:space="0" w:color="auto"/>
              <w:right w:val="single" w:sz="4" w:space="0" w:color="auto"/>
            </w:tcBorders>
            <w:hideMark/>
          </w:tcPr>
          <w:p w14:paraId="636E5A4A" w14:textId="5B518279" w:rsidR="00D01218" w:rsidRPr="00D80D0A" w:rsidRDefault="00D01218" w:rsidP="0035243F">
            <w:pPr>
              <w:autoSpaceDE w:val="0"/>
              <w:autoSpaceDN w:val="0"/>
              <w:adjustRightInd w:val="0"/>
              <w:jc w:val="center"/>
              <w:rPr>
                <w:rFonts w:asciiTheme="minorHAnsi" w:hAnsiTheme="minorHAnsi" w:cstheme="minorHAnsi"/>
                <w:bCs/>
                <w:szCs w:val="22"/>
              </w:rPr>
            </w:pPr>
            <w:r w:rsidRPr="00D80D0A">
              <w:rPr>
                <w:rFonts w:asciiTheme="minorHAnsi" w:hAnsiTheme="minorHAnsi" w:cstheme="minorHAnsi"/>
                <w:bCs/>
                <w:szCs w:val="22"/>
              </w:rPr>
              <w:t>Horsepower</w:t>
            </w:r>
          </w:p>
        </w:tc>
        <w:tc>
          <w:tcPr>
            <w:tcW w:w="1400" w:type="dxa"/>
            <w:tcBorders>
              <w:top w:val="single" w:sz="4" w:space="0" w:color="auto"/>
              <w:left w:val="single" w:sz="4" w:space="0" w:color="auto"/>
              <w:bottom w:val="single" w:sz="4" w:space="0" w:color="auto"/>
              <w:right w:val="single" w:sz="4" w:space="0" w:color="auto"/>
            </w:tcBorders>
            <w:hideMark/>
          </w:tcPr>
          <w:p w14:paraId="2E331372" w14:textId="77777777" w:rsidR="00D01218" w:rsidRPr="00D80D0A" w:rsidRDefault="00D01218" w:rsidP="0035243F">
            <w:pPr>
              <w:autoSpaceDE w:val="0"/>
              <w:autoSpaceDN w:val="0"/>
              <w:adjustRightInd w:val="0"/>
              <w:jc w:val="center"/>
              <w:rPr>
                <w:rFonts w:asciiTheme="minorHAnsi" w:hAnsiTheme="minorHAnsi" w:cstheme="minorHAnsi"/>
                <w:bCs/>
                <w:szCs w:val="22"/>
              </w:rPr>
            </w:pPr>
            <w:r w:rsidRPr="00D80D0A">
              <w:rPr>
                <w:rFonts w:asciiTheme="minorHAnsi" w:hAnsiTheme="minorHAnsi" w:cstheme="minorHAnsi"/>
                <w:bCs/>
                <w:szCs w:val="22"/>
              </w:rPr>
              <w:t>Voltage/</w:t>
            </w:r>
          </w:p>
          <w:p w14:paraId="7CD2603C" w14:textId="787DCA7C" w:rsidR="00D01218" w:rsidRPr="00D80D0A" w:rsidRDefault="00D01218" w:rsidP="0035243F">
            <w:pPr>
              <w:autoSpaceDE w:val="0"/>
              <w:autoSpaceDN w:val="0"/>
              <w:adjustRightInd w:val="0"/>
              <w:jc w:val="center"/>
              <w:rPr>
                <w:rFonts w:asciiTheme="minorHAnsi" w:hAnsiTheme="minorHAnsi" w:cstheme="minorHAnsi"/>
                <w:bCs/>
                <w:szCs w:val="22"/>
              </w:rPr>
            </w:pPr>
            <w:r w:rsidRPr="00D80D0A">
              <w:rPr>
                <w:rFonts w:asciiTheme="minorHAnsi" w:hAnsiTheme="minorHAnsi" w:cstheme="minorHAnsi"/>
                <w:bCs/>
                <w:szCs w:val="22"/>
              </w:rPr>
              <w:t>Phase/</w:t>
            </w:r>
          </w:p>
          <w:p w14:paraId="1B8AAE43" w14:textId="7FAAF1D2" w:rsidR="00D01218" w:rsidRPr="00D80D0A" w:rsidRDefault="00D01218" w:rsidP="0035243F">
            <w:pPr>
              <w:autoSpaceDE w:val="0"/>
              <w:autoSpaceDN w:val="0"/>
              <w:adjustRightInd w:val="0"/>
              <w:jc w:val="center"/>
              <w:rPr>
                <w:rFonts w:asciiTheme="minorHAnsi" w:hAnsiTheme="minorHAnsi" w:cstheme="minorHAnsi"/>
                <w:bCs/>
                <w:szCs w:val="22"/>
              </w:rPr>
            </w:pPr>
            <w:r w:rsidRPr="00D80D0A">
              <w:rPr>
                <w:rFonts w:asciiTheme="minorHAnsi" w:hAnsiTheme="minorHAnsi" w:cstheme="minorHAnsi"/>
                <w:bCs/>
                <w:szCs w:val="22"/>
              </w:rPr>
              <w:t>Frequency</w:t>
            </w:r>
          </w:p>
        </w:tc>
        <w:tc>
          <w:tcPr>
            <w:tcW w:w="1530" w:type="dxa"/>
            <w:tcBorders>
              <w:top w:val="single" w:sz="4" w:space="0" w:color="auto"/>
              <w:left w:val="single" w:sz="4" w:space="0" w:color="auto"/>
              <w:bottom w:val="single" w:sz="4" w:space="0" w:color="auto"/>
              <w:right w:val="single" w:sz="4" w:space="0" w:color="auto"/>
            </w:tcBorders>
          </w:tcPr>
          <w:p w14:paraId="2B33984B" w14:textId="77777777" w:rsidR="00D01218" w:rsidRPr="00D80D0A" w:rsidRDefault="00D01218" w:rsidP="0035243F">
            <w:pPr>
              <w:autoSpaceDE w:val="0"/>
              <w:autoSpaceDN w:val="0"/>
              <w:adjustRightInd w:val="0"/>
              <w:jc w:val="center"/>
              <w:rPr>
                <w:rFonts w:asciiTheme="minorHAnsi" w:hAnsiTheme="minorHAnsi" w:cstheme="minorHAnsi"/>
                <w:bCs/>
                <w:szCs w:val="22"/>
              </w:rPr>
            </w:pPr>
            <w:r w:rsidRPr="00D80D0A">
              <w:rPr>
                <w:rFonts w:asciiTheme="minorHAnsi" w:hAnsiTheme="minorHAnsi" w:cstheme="minorHAnsi"/>
                <w:bCs/>
                <w:szCs w:val="22"/>
              </w:rPr>
              <w:t>Power Cord Length</w:t>
            </w:r>
          </w:p>
          <w:p w14:paraId="75663070" w14:textId="77777777" w:rsidR="00D01218" w:rsidRPr="00D80D0A" w:rsidRDefault="00D01218" w:rsidP="0035243F">
            <w:pPr>
              <w:autoSpaceDE w:val="0"/>
              <w:autoSpaceDN w:val="0"/>
              <w:adjustRightInd w:val="0"/>
              <w:rPr>
                <w:rFonts w:asciiTheme="minorHAnsi" w:hAnsiTheme="minorHAnsi" w:cstheme="minorHAnsi"/>
                <w:bCs/>
                <w:szCs w:val="22"/>
              </w:rPr>
            </w:pPr>
          </w:p>
        </w:tc>
        <w:tc>
          <w:tcPr>
            <w:tcW w:w="1530" w:type="dxa"/>
            <w:tcBorders>
              <w:top w:val="single" w:sz="4" w:space="0" w:color="auto"/>
              <w:left w:val="single" w:sz="4" w:space="0" w:color="auto"/>
              <w:bottom w:val="single" w:sz="4" w:space="0" w:color="auto"/>
              <w:right w:val="single" w:sz="4" w:space="0" w:color="auto"/>
            </w:tcBorders>
          </w:tcPr>
          <w:p w14:paraId="5EB114B9" w14:textId="245DC9C7" w:rsidR="00D01218" w:rsidRPr="00D80D0A" w:rsidRDefault="00D01218" w:rsidP="0035243F">
            <w:pPr>
              <w:autoSpaceDE w:val="0"/>
              <w:autoSpaceDN w:val="0"/>
              <w:adjustRightInd w:val="0"/>
              <w:jc w:val="center"/>
              <w:rPr>
                <w:rFonts w:asciiTheme="minorHAnsi" w:hAnsiTheme="minorHAnsi" w:cstheme="minorHAnsi"/>
                <w:bCs/>
                <w:szCs w:val="22"/>
              </w:rPr>
            </w:pPr>
            <w:r w:rsidRPr="00D80D0A">
              <w:rPr>
                <w:rFonts w:asciiTheme="minorHAnsi" w:hAnsiTheme="minorHAnsi" w:cstheme="minorHAnsi"/>
                <w:bCs/>
                <w:szCs w:val="22"/>
              </w:rPr>
              <w:t>Optional Lighting Kit</w:t>
            </w:r>
          </w:p>
        </w:tc>
      </w:tr>
      <w:tr w:rsidR="00D01218" w:rsidRPr="003355F5" w14:paraId="1FA38D8B" w14:textId="1E2D69F3" w:rsidTr="00444B63">
        <w:trPr>
          <w:trHeight w:val="424"/>
        </w:trPr>
        <w:tc>
          <w:tcPr>
            <w:tcW w:w="1114" w:type="dxa"/>
            <w:tcBorders>
              <w:top w:val="single" w:sz="4" w:space="0" w:color="auto"/>
              <w:left w:val="single" w:sz="4" w:space="0" w:color="auto"/>
              <w:bottom w:val="single" w:sz="4" w:space="0" w:color="auto"/>
              <w:right w:val="single" w:sz="4" w:space="0" w:color="auto"/>
            </w:tcBorders>
          </w:tcPr>
          <w:p w14:paraId="77BDED7F" w14:textId="77777777" w:rsidR="00D01218" w:rsidRPr="00D80D0A" w:rsidRDefault="00D01218" w:rsidP="0035243F">
            <w:pPr>
              <w:autoSpaceDE w:val="0"/>
              <w:autoSpaceDN w:val="0"/>
              <w:adjustRightInd w:val="0"/>
              <w:jc w:val="center"/>
              <w:rPr>
                <w:rFonts w:asciiTheme="minorHAnsi" w:hAnsiTheme="minorHAnsi" w:cstheme="minorHAnsi"/>
                <w:bCs/>
                <w:szCs w:val="22"/>
              </w:rPr>
            </w:pPr>
          </w:p>
        </w:tc>
        <w:tc>
          <w:tcPr>
            <w:tcW w:w="1214" w:type="dxa"/>
            <w:tcBorders>
              <w:top w:val="single" w:sz="4" w:space="0" w:color="auto"/>
              <w:left w:val="single" w:sz="4" w:space="0" w:color="auto"/>
              <w:bottom w:val="single" w:sz="4" w:space="0" w:color="auto"/>
              <w:right w:val="single" w:sz="4" w:space="0" w:color="auto"/>
            </w:tcBorders>
          </w:tcPr>
          <w:p w14:paraId="0B5532C0" w14:textId="77777777" w:rsidR="00D01218" w:rsidRPr="00D80D0A" w:rsidRDefault="00D01218" w:rsidP="0035243F">
            <w:pPr>
              <w:autoSpaceDE w:val="0"/>
              <w:autoSpaceDN w:val="0"/>
              <w:adjustRightInd w:val="0"/>
              <w:jc w:val="center"/>
              <w:rPr>
                <w:rFonts w:asciiTheme="minorHAnsi" w:hAnsiTheme="minorHAnsi" w:cstheme="minorHAnsi"/>
                <w:bCs/>
                <w:szCs w:val="22"/>
              </w:rPr>
            </w:pPr>
          </w:p>
        </w:tc>
        <w:tc>
          <w:tcPr>
            <w:tcW w:w="1487" w:type="dxa"/>
            <w:tcBorders>
              <w:top w:val="single" w:sz="4" w:space="0" w:color="auto"/>
              <w:left w:val="single" w:sz="4" w:space="0" w:color="auto"/>
              <w:bottom w:val="single" w:sz="4" w:space="0" w:color="auto"/>
              <w:right w:val="single" w:sz="4" w:space="0" w:color="auto"/>
            </w:tcBorders>
          </w:tcPr>
          <w:p w14:paraId="4C4D29BB" w14:textId="7119F191" w:rsidR="00D01218" w:rsidRPr="00D80D0A" w:rsidRDefault="00D01218" w:rsidP="0035243F">
            <w:pPr>
              <w:autoSpaceDE w:val="0"/>
              <w:autoSpaceDN w:val="0"/>
              <w:adjustRightInd w:val="0"/>
              <w:jc w:val="center"/>
              <w:rPr>
                <w:rFonts w:asciiTheme="minorHAnsi" w:hAnsiTheme="minorHAnsi" w:cstheme="minorHAnsi"/>
                <w:bCs/>
                <w:szCs w:val="22"/>
              </w:rPr>
            </w:pPr>
          </w:p>
        </w:tc>
        <w:tc>
          <w:tcPr>
            <w:tcW w:w="1400" w:type="dxa"/>
            <w:tcBorders>
              <w:top w:val="single" w:sz="4" w:space="0" w:color="auto"/>
              <w:left w:val="single" w:sz="4" w:space="0" w:color="auto"/>
              <w:bottom w:val="single" w:sz="4" w:space="0" w:color="auto"/>
              <w:right w:val="single" w:sz="4" w:space="0" w:color="auto"/>
            </w:tcBorders>
          </w:tcPr>
          <w:p w14:paraId="4746D568" w14:textId="77777777" w:rsidR="00D01218" w:rsidRPr="00D80D0A" w:rsidRDefault="00D01218" w:rsidP="0035243F">
            <w:pPr>
              <w:autoSpaceDE w:val="0"/>
              <w:autoSpaceDN w:val="0"/>
              <w:adjustRightInd w:val="0"/>
              <w:jc w:val="center"/>
              <w:rPr>
                <w:rFonts w:asciiTheme="minorHAnsi" w:hAnsiTheme="minorHAnsi" w:cstheme="minorHAnsi"/>
                <w:bCs/>
                <w:szCs w:val="22"/>
              </w:rPr>
            </w:pPr>
          </w:p>
        </w:tc>
        <w:tc>
          <w:tcPr>
            <w:tcW w:w="1530" w:type="dxa"/>
            <w:tcBorders>
              <w:top w:val="single" w:sz="4" w:space="0" w:color="auto"/>
              <w:left w:val="single" w:sz="4" w:space="0" w:color="auto"/>
              <w:bottom w:val="single" w:sz="4" w:space="0" w:color="auto"/>
              <w:right w:val="single" w:sz="4" w:space="0" w:color="auto"/>
            </w:tcBorders>
          </w:tcPr>
          <w:p w14:paraId="5A750E10" w14:textId="77777777" w:rsidR="00D01218" w:rsidRPr="00D80D0A" w:rsidRDefault="00D01218" w:rsidP="0035243F">
            <w:pPr>
              <w:autoSpaceDE w:val="0"/>
              <w:autoSpaceDN w:val="0"/>
              <w:adjustRightInd w:val="0"/>
              <w:jc w:val="center"/>
              <w:rPr>
                <w:rFonts w:asciiTheme="minorHAnsi" w:hAnsiTheme="minorHAnsi" w:cstheme="minorHAnsi"/>
                <w:bCs/>
                <w:szCs w:val="22"/>
              </w:rPr>
            </w:pPr>
          </w:p>
        </w:tc>
        <w:tc>
          <w:tcPr>
            <w:tcW w:w="1530" w:type="dxa"/>
            <w:tcBorders>
              <w:top w:val="single" w:sz="4" w:space="0" w:color="auto"/>
              <w:left w:val="single" w:sz="4" w:space="0" w:color="auto"/>
              <w:bottom w:val="single" w:sz="4" w:space="0" w:color="auto"/>
              <w:right w:val="single" w:sz="4" w:space="0" w:color="auto"/>
            </w:tcBorders>
          </w:tcPr>
          <w:p w14:paraId="4F465CAE" w14:textId="77777777" w:rsidR="00D01218" w:rsidRPr="00D80D0A" w:rsidRDefault="00D01218" w:rsidP="0035243F">
            <w:pPr>
              <w:autoSpaceDE w:val="0"/>
              <w:autoSpaceDN w:val="0"/>
              <w:adjustRightInd w:val="0"/>
              <w:jc w:val="center"/>
              <w:rPr>
                <w:rFonts w:asciiTheme="minorHAnsi" w:hAnsiTheme="minorHAnsi" w:cstheme="minorHAnsi"/>
                <w:bCs/>
                <w:szCs w:val="22"/>
              </w:rPr>
            </w:pPr>
          </w:p>
        </w:tc>
      </w:tr>
    </w:tbl>
    <w:p w14:paraId="019810FF" w14:textId="6B1D4284" w:rsidR="00C46A25" w:rsidRPr="003355F5" w:rsidRDefault="00C46A25" w:rsidP="00FA06E2">
      <w:pPr>
        <w:pStyle w:val="Spec3"/>
      </w:pPr>
    </w:p>
    <w:p w14:paraId="5C8DAC5A" w14:textId="4219CFD6" w:rsidR="00D01218" w:rsidRPr="003355F5" w:rsidRDefault="00D01218" w:rsidP="00FA06E2">
      <w:pPr>
        <w:pStyle w:val="Spec3"/>
      </w:pPr>
    </w:p>
    <w:p w14:paraId="73472818" w14:textId="0BDA1B61" w:rsidR="00D01218" w:rsidRPr="003355F5" w:rsidRDefault="00D01218" w:rsidP="00FA06E2">
      <w:pPr>
        <w:pStyle w:val="Spec3"/>
      </w:pPr>
    </w:p>
    <w:p w14:paraId="4959190D" w14:textId="77777777" w:rsidR="00D01218" w:rsidRPr="003355F5" w:rsidRDefault="00D01218" w:rsidP="00FA06E2">
      <w:pPr>
        <w:pStyle w:val="Spec3"/>
      </w:pPr>
    </w:p>
    <w:p w14:paraId="01948449" w14:textId="77777777" w:rsidR="00C46A25" w:rsidRPr="003355F5" w:rsidRDefault="00C46A25" w:rsidP="00FA06E2">
      <w:pPr>
        <w:pStyle w:val="Spec3"/>
      </w:pPr>
    </w:p>
    <w:p w14:paraId="566C47E4" w14:textId="37080253" w:rsidR="00C46A25" w:rsidRDefault="00C46A25" w:rsidP="00FA06E2">
      <w:pPr>
        <w:pStyle w:val="Spec3"/>
      </w:pPr>
    </w:p>
    <w:p w14:paraId="494E0D22" w14:textId="525AA92B" w:rsidR="00225B9D" w:rsidRDefault="00225B9D" w:rsidP="00FA06E2">
      <w:pPr>
        <w:pStyle w:val="Spec3"/>
      </w:pPr>
    </w:p>
    <w:p w14:paraId="7B18ABF6" w14:textId="7C89F84C" w:rsidR="00225B9D" w:rsidRDefault="00225B9D" w:rsidP="00FA06E2">
      <w:pPr>
        <w:pStyle w:val="Spec3"/>
      </w:pPr>
    </w:p>
    <w:p w14:paraId="5407663B" w14:textId="3AE9D18E" w:rsidR="00225B9D" w:rsidRDefault="00225B9D" w:rsidP="00FA06E2">
      <w:pPr>
        <w:pStyle w:val="Spec3"/>
      </w:pPr>
    </w:p>
    <w:p w14:paraId="3719128C" w14:textId="57E95628" w:rsidR="00225B9D" w:rsidRDefault="00225B9D" w:rsidP="00FA06E2">
      <w:pPr>
        <w:pStyle w:val="Spec3"/>
      </w:pPr>
    </w:p>
    <w:p w14:paraId="2D9B1972" w14:textId="322BE6E2" w:rsidR="00225B9D" w:rsidRDefault="00225B9D" w:rsidP="00FA06E2">
      <w:pPr>
        <w:pStyle w:val="Spec3"/>
      </w:pPr>
    </w:p>
    <w:p w14:paraId="594535FB" w14:textId="4F34BBC5" w:rsidR="00225B9D" w:rsidRDefault="00225B9D" w:rsidP="00FA06E2">
      <w:pPr>
        <w:pStyle w:val="Spec3"/>
      </w:pPr>
    </w:p>
    <w:p w14:paraId="35144963" w14:textId="77777777" w:rsidR="00225B9D" w:rsidRPr="003355F5" w:rsidRDefault="00225B9D" w:rsidP="00FA06E2">
      <w:pPr>
        <w:pStyle w:val="Spec3"/>
      </w:pPr>
    </w:p>
    <w:p w14:paraId="111771B3" w14:textId="0D1E3998" w:rsidR="00356356" w:rsidRPr="003355F5" w:rsidRDefault="00F50AD1" w:rsidP="00FA06E2">
      <w:pPr>
        <w:pStyle w:val="Spec3"/>
      </w:pPr>
      <w:r w:rsidRPr="003355F5">
        <w:t>2.03</w:t>
      </w:r>
      <w:r w:rsidRPr="003355F5">
        <w:tab/>
        <w:t>GENERAL</w:t>
      </w:r>
      <w:r w:rsidR="00E560C1" w:rsidRPr="003355F5">
        <w:t xml:space="preserve">  </w:t>
      </w:r>
    </w:p>
    <w:p w14:paraId="200D3E10" w14:textId="77777777" w:rsidR="000D0D50" w:rsidRPr="003355F5" w:rsidRDefault="000D0D50" w:rsidP="00FA06E2">
      <w:pPr>
        <w:pStyle w:val="Spec3"/>
      </w:pPr>
    </w:p>
    <w:p w14:paraId="6F6F7F08" w14:textId="031396B7" w:rsidR="00A2518E" w:rsidRPr="003355F5" w:rsidRDefault="00F50AD1" w:rsidP="00FA06E2">
      <w:pPr>
        <w:pStyle w:val="Spec3"/>
      </w:pPr>
      <w:r w:rsidRPr="003355F5">
        <w:t>A</w:t>
      </w:r>
      <w:r w:rsidR="00356356" w:rsidRPr="003355F5">
        <w:t>.</w:t>
      </w:r>
      <w:r w:rsidR="00356356" w:rsidRPr="003355F5">
        <w:tab/>
      </w:r>
      <w:r w:rsidR="00A2518E" w:rsidRPr="003355F5">
        <w:t xml:space="preserve">Each floating </w:t>
      </w:r>
      <w:r w:rsidR="00710813" w:rsidRPr="003355F5">
        <w:t>fountain</w:t>
      </w:r>
      <w:r w:rsidR="00A2518E" w:rsidRPr="003355F5">
        <w:t xml:space="preserve"> unit shall be complete with a close-coupled, high-efficiency, submersible electric motor</w:t>
      </w:r>
      <w:r w:rsidR="00710813" w:rsidRPr="003355F5">
        <w:t>.</w:t>
      </w:r>
      <w:r w:rsidR="00A2518E" w:rsidRPr="003355F5">
        <w:t xml:space="preserve"> </w:t>
      </w:r>
    </w:p>
    <w:p w14:paraId="611C640D" w14:textId="77777777" w:rsidR="000D0D50" w:rsidRPr="003355F5" w:rsidRDefault="000D0D50" w:rsidP="00FA06E2">
      <w:pPr>
        <w:pStyle w:val="Spec3"/>
      </w:pPr>
    </w:p>
    <w:p w14:paraId="134FEB84" w14:textId="3FDC6DD1" w:rsidR="000D0D50" w:rsidRPr="003355F5" w:rsidRDefault="00F50AD1" w:rsidP="00FA06E2">
      <w:pPr>
        <w:pStyle w:val="Spec3"/>
      </w:pPr>
      <w:r w:rsidRPr="003355F5">
        <w:t>B</w:t>
      </w:r>
      <w:r w:rsidR="00356356" w:rsidRPr="003355F5">
        <w:t>.</w:t>
      </w:r>
      <w:r w:rsidR="00356356" w:rsidRPr="003355F5">
        <w:tab/>
      </w:r>
      <w:r w:rsidR="00A2518E" w:rsidRPr="003355F5">
        <w:t xml:space="preserve">Each floating </w:t>
      </w:r>
      <w:r w:rsidR="00710813" w:rsidRPr="003355F5">
        <w:t>fountain</w:t>
      </w:r>
      <w:r w:rsidR="00A2518E" w:rsidRPr="003355F5">
        <w:t xml:space="preserve"> shall be saltwater compatible</w:t>
      </w:r>
      <w:r w:rsidR="00BA5BEA">
        <w:t>.</w:t>
      </w:r>
    </w:p>
    <w:p w14:paraId="2686845A" w14:textId="774453CE" w:rsidR="00356356" w:rsidRPr="003355F5" w:rsidRDefault="00E560C1" w:rsidP="00FA06E2">
      <w:pPr>
        <w:pStyle w:val="Spec3"/>
      </w:pPr>
      <w:r w:rsidRPr="003355F5">
        <w:t xml:space="preserve"> </w:t>
      </w:r>
    </w:p>
    <w:p w14:paraId="5372859E" w14:textId="1B4D1F73" w:rsidR="00E4687E" w:rsidRPr="003355F5" w:rsidRDefault="00A2518E" w:rsidP="00FA06E2">
      <w:pPr>
        <w:pStyle w:val="Spec3"/>
      </w:pPr>
      <w:r w:rsidRPr="003355F5">
        <w:t xml:space="preserve">Provide each </w:t>
      </w:r>
      <w:r w:rsidR="00E6149A" w:rsidRPr="003355F5">
        <w:t>fountain</w:t>
      </w:r>
      <w:r w:rsidRPr="003355F5">
        <w:t xml:space="preserve"> complete with all accessories, controls, and appurtenances, as required, for a complete operational system.</w:t>
      </w:r>
      <w:r w:rsidR="00E4687E" w:rsidRPr="003355F5">
        <w:t xml:space="preserve"> </w:t>
      </w:r>
    </w:p>
    <w:p w14:paraId="4A391F4D" w14:textId="77777777" w:rsidR="000D0D50" w:rsidRPr="003355F5" w:rsidRDefault="000D0D50" w:rsidP="00FA06E2">
      <w:pPr>
        <w:pStyle w:val="Spec3"/>
      </w:pPr>
    </w:p>
    <w:p w14:paraId="00CFB461" w14:textId="33D45642" w:rsidR="00356356" w:rsidRPr="003355F5" w:rsidRDefault="0021227E" w:rsidP="00FA06E2">
      <w:pPr>
        <w:pStyle w:val="Spec3"/>
      </w:pPr>
      <w:r w:rsidRPr="003355F5">
        <w:t>The power source for the</w:t>
      </w:r>
      <w:r w:rsidR="00710813" w:rsidRPr="003355F5">
        <w:t xml:space="preserve"> fountain</w:t>
      </w:r>
      <w:r w:rsidRPr="003355F5">
        <w:t xml:space="preserve"> shall be </w:t>
      </w:r>
      <w:r w:rsidR="00D301CD">
        <w:rPr>
          <w:strike/>
        </w:rPr>
        <w:t>2</w:t>
      </w:r>
      <w:r w:rsidR="007163FA" w:rsidRPr="003355F5">
        <w:t>08/</w:t>
      </w:r>
      <w:r w:rsidRPr="003355F5">
        <w:t xml:space="preserve">240VAC single phase </w:t>
      </w:r>
      <w:r w:rsidR="007163FA" w:rsidRPr="003355F5">
        <w:t xml:space="preserve">or 240VAC or 460VAC 3 phase (3 phase only available in 2HP and larger) </w:t>
      </w:r>
      <w:r w:rsidRPr="003355F5">
        <w:t>grid power to allow the unit to operate continuously</w:t>
      </w:r>
      <w:r w:rsidR="00DA588F">
        <w:t>.</w:t>
      </w:r>
    </w:p>
    <w:p w14:paraId="1842D14D" w14:textId="77777777" w:rsidR="00DA588F" w:rsidRPr="003355F5" w:rsidRDefault="00DA588F" w:rsidP="003338B6">
      <w:pPr>
        <w:tabs>
          <w:tab w:val="left" w:pos="540"/>
          <w:tab w:val="left" w:pos="720"/>
          <w:tab w:val="left" w:pos="1260"/>
        </w:tabs>
        <w:rPr>
          <w:rFonts w:asciiTheme="minorHAnsi" w:hAnsiTheme="minorHAnsi" w:cstheme="minorHAnsi"/>
        </w:rPr>
      </w:pPr>
    </w:p>
    <w:p w14:paraId="4193B563" w14:textId="0C72ABE9" w:rsidR="00356356" w:rsidRPr="00225B9D" w:rsidRDefault="00F50AD1" w:rsidP="00FA06E2">
      <w:pPr>
        <w:pStyle w:val="Spec3"/>
      </w:pPr>
      <w:r w:rsidRPr="00225B9D">
        <w:t>2.04</w:t>
      </w:r>
      <w:r w:rsidRPr="00225B9D">
        <w:tab/>
        <w:t>CONSTRUCTION</w:t>
      </w:r>
    </w:p>
    <w:p w14:paraId="2639C271" w14:textId="77777777" w:rsidR="000D0D50" w:rsidRPr="00225B9D" w:rsidRDefault="000D0D50" w:rsidP="00FA06E2">
      <w:pPr>
        <w:pStyle w:val="Spec3"/>
      </w:pPr>
    </w:p>
    <w:p w14:paraId="1604CCB5" w14:textId="7CC42A16" w:rsidR="006B2A8A" w:rsidRPr="00225B9D" w:rsidRDefault="00D9327E" w:rsidP="00FA06E2">
      <w:pPr>
        <w:pStyle w:val="Spec3"/>
        <w:numPr>
          <w:ilvl w:val="0"/>
          <w:numId w:val="40"/>
        </w:numPr>
      </w:pPr>
      <w:r w:rsidRPr="00225B9D">
        <w:t>Motor</w:t>
      </w:r>
    </w:p>
    <w:p w14:paraId="6ED5A5DB" w14:textId="77777777" w:rsidR="00922248" w:rsidRPr="00225B9D" w:rsidRDefault="00922248" w:rsidP="00922248">
      <w:pPr>
        <w:pStyle w:val="Spec4"/>
        <w:rPr>
          <w:rFonts w:asciiTheme="minorHAnsi" w:hAnsiTheme="minorHAnsi" w:cstheme="minorHAnsi"/>
        </w:rPr>
      </w:pPr>
    </w:p>
    <w:p w14:paraId="44724B73" w14:textId="294B2776" w:rsidR="000D0D50" w:rsidRPr="00225B9D" w:rsidRDefault="00D9327E" w:rsidP="00225B9D">
      <w:pPr>
        <w:pStyle w:val="Spec4"/>
        <w:ind w:left="1440" w:firstLine="0"/>
        <w:rPr>
          <w:rFonts w:asciiTheme="minorHAnsi" w:hAnsiTheme="minorHAnsi" w:cstheme="minorHAnsi"/>
        </w:rPr>
      </w:pPr>
      <w:r w:rsidRPr="00225B9D">
        <w:rPr>
          <w:rFonts w:asciiTheme="minorHAnsi" w:hAnsiTheme="minorHAnsi" w:cstheme="minorHAnsi"/>
        </w:rPr>
        <w:t xml:space="preserve">Shall contain a 316 Stainless Steel shaft incorporating a permanent split phase capacitor </w:t>
      </w:r>
      <w:r w:rsidR="00BA5BEA" w:rsidRPr="00225B9D">
        <w:rPr>
          <w:rFonts w:asciiTheme="minorHAnsi" w:hAnsiTheme="minorHAnsi" w:cstheme="minorHAnsi"/>
        </w:rPr>
        <w:t>run-on single-phase</w:t>
      </w:r>
      <w:r w:rsidRPr="00225B9D">
        <w:rPr>
          <w:rFonts w:asciiTheme="minorHAnsi" w:hAnsiTheme="minorHAnsi" w:cstheme="minorHAnsi"/>
        </w:rPr>
        <w:t xml:space="preserve"> motors and a polyphase induction on three phase motors. The rotor shall be dynamically balanced and run in a ball bearing supported system. The stator windings shall be double dipped and baked with a Class </w:t>
      </w:r>
      <w:r w:rsidR="00D301CD" w:rsidRPr="00225B9D">
        <w:rPr>
          <w:rFonts w:asciiTheme="minorHAnsi" w:hAnsiTheme="minorHAnsi" w:cstheme="minorHAnsi"/>
        </w:rPr>
        <w:t xml:space="preserve">B </w:t>
      </w:r>
      <w:r w:rsidRPr="00225B9D">
        <w:rPr>
          <w:rFonts w:asciiTheme="minorHAnsi" w:hAnsiTheme="minorHAnsi" w:cstheme="minorHAnsi"/>
        </w:rPr>
        <w:t xml:space="preserve">insulation, designed for oil immersion operation. </w:t>
      </w:r>
      <w:r w:rsidR="00D301CD" w:rsidRPr="00225B9D">
        <w:rPr>
          <w:rFonts w:asciiTheme="minorHAnsi" w:hAnsiTheme="minorHAnsi" w:cstheme="minorHAnsi"/>
        </w:rPr>
        <w:t>T</w:t>
      </w:r>
      <w:r w:rsidRPr="00225B9D">
        <w:rPr>
          <w:rFonts w:asciiTheme="minorHAnsi" w:hAnsiTheme="minorHAnsi" w:cstheme="minorHAnsi"/>
        </w:rPr>
        <w:t>he oil shall provide continuous lubrication of bearings and internal seals and further function as an efficient heat transfer medium, allowing the motor to operate at 1750 RPM, at low temperatures.</w:t>
      </w:r>
      <w:r w:rsidR="00922248" w:rsidRPr="00225B9D">
        <w:rPr>
          <w:rFonts w:asciiTheme="minorHAnsi" w:hAnsiTheme="minorHAnsi" w:cstheme="minorHAnsi"/>
        </w:rPr>
        <w:t xml:space="preserve"> A thermal overload shall be attached to the motor winding and shall stop the motor if motor winding temperature reaches 140 degrees C (applies only to single phase motors). Thermal overload shall reset automatically when motor cools</w:t>
      </w:r>
      <w:r w:rsidR="00A76B0E" w:rsidRPr="00225B9D">
        <w:rPr>
          <w:rFonts w:asciiTheme="minorHAnsi" w:hAnsiTheme="minorHAnsi" w:cstheme="minorHAnsi"/>
        </w:rPr>
        <w:t>. The motor shaft shall be protected by a sacrificial zinc anode installed on the 316 series stainless steel motor shaft.</w:t>
      </w:r>
    </w:p>
    <w:p w14:paraId="028AE936" w14:textId="77777777" w:rsidR="000D0D50" w:rsidRPr="00225B9D" w:rsidRDefault="000D0D50" w:rsidP="00FA06E2">
      <w:pPr>
        <w:pStyle w:val="Spec3"/>
      </w:pPr>
    </w:p>
    <w:p w14:paraId="1AF0521A" w14:textId="2099D11A" w:rsidR="00D9327E" w:rsidRPr="00225B9D" w:rsidRDefault="00D9327E" w:rsidP="00FA06E2">
      <w:pPr>
        <w:pStyle w:val="Spec3"/>
        <w:numPr>
          <w:ilvl w:val="0"/>
          <w:numId w:val="40"/>
        </w:numPr>
      </w:pPr>
      <w:r w:rsidRPr="00225B9D">
        <w:t>Motor Housing</w:t>
      </w:r>
    </w:p>
    <w:p w14:paraId="47F7A23E" w14:textId="77777777" w:rsidR="00922248" w:rsidRPr="00225B9D" w:rsidRDefault="00922248" w:rsidP="00FA06E2">
      <w:pPr>
        <w:pStyle w:val="Spec3"/>
      </w:pPr>
    </w:p>
    <w:p w14:paraId="78A7BFB4" w14:textId="7731DCCC" w:rsidR="00F50AD1" w:rsidRPr="00225B9D" w:rsidRDefault="00A2518E" w:rsidP="00FA06E2">
      <w:pPr>
        <w:pStyle w:val="Spec3"/>
      </w:pPr>
      <w:r w:rsidRPr="00225B9D">
        <w:t>The motor housing shall be 300 Series stainless steel</w:t>
      </w:r>
      <w:r w:rsidR="00D301CD" w:rsidRPr="00225B9D">
        <w:t xml:space="preserve">. </w:t>
      </w:r>
      <w:r w:rsidRPr="00225B9D">
        <w:t xml:space="preserve">The motor top </w:t>
      </w:r>
      <w:r w:rsidR="00D301CD" w:rsidRPr="00225B9D">
        <w:t xml:space="preserve">on 2HP &amp; 3HP </w:t>
      </w:r>
      <w:bookmarkStart w:id="2" w:name="_Hlk39660498"/>
      <w:r w:rsidRPr="00225B9D">
        <w:t xml:space="preserve">shall be sealed with an </w:t>
      </w:r>
      <w:r w:rsidR="000D0D50" w:rsidRPr="00225B9D">
        <w:t>O</w:t>
      </w:r>
      <w:r w:rsidRPr="00225B9D">
        <w:t>-ring and the shaft area shall be sealed with a</w:t>
      </w:r>
      <w:r w:rsidR="00D301CD" w:rsidRPr="00225B9D">
        <w:t xml:space="preserve"> composite</w:t>
      </w:r>
      <w:r w:rsidR="00D9327E" w:rsidRPr="00225B9D">
        <w:t xml:space="preserve"> </w:t>
      </w:r>
      <w:r w:rsidR="00922248" w:rsidRPr="00225B9D">
        <w:t xml:space="preserve">top plate </w:t>
      </w:r>
      <w:r w:rsidR="00D301CD" w:rsidRPr="00225B9D">
        <w:t xml:space="preserve">with an </w:t>
      </w:r>
      <w:r w:rsidR="00D9327E" w:rsidRPr="00225B9D">
        <w:t>internal, two-piece, carbon-ceramic mechanical seal.</w:t>
      </w:r>
      <w:r w:rsidR="00D301CD" w:rsidRPr="00225B9D">
        <w:t xml:space="preserve"> </w:t>
      </w:r>
      <w:bookmarkEnd w:id="2"/>
      <w:r w:rsidR="00D301CD" w:rsidRPr="00225B9D">
        <w:t xml:space="preserve">The motor top on 5HP and 7.5HP shall be sealed with an O-ring and the shaft area shall be sealed with a 300 Series stainless steel top plate </w:t>
      </w:r>
      <w:r w:rsidR="0015547F" w:rsidRPr="00225B9D">
        <w:t>with internal</w:t>
      </w:r>
      <w:r w:rsidR="00D301CD" w:rsidRPr="00225B9D">
        <w:t xml:space="preserve"> and external two-piece, carbon-ceramic mechanical seals. </w:t>
      </w:r>
      <w:r w:rsidR="00D9327E" w:rsidRPr="00225B9D">
        <w:t xml:space="preserve"> </w:t>
      </w:r>
      <w:r w:rsidRPr="00225B9D">
        <w:t xml:space="preserve">All fasteners </w:t>
      </w:r>
      <w:r w:rsidR="00265212" w:rsidRPr="00225B9D">
        <w:t xml:space="preserve">exposed to the pumped liquids </w:t>
      </w:r>
      <w:r w:rsidR="00922248" w:rsidRPr="00225B9D">
        <w:t>will be 300 series stainless steel.</w:t>
      </w:r>
    </w:p>
    <w:p w14:paraId="7C82B144" w14:textId="5D07DEAC" w:rsidR="000D0D50" w:rsidRDefault="000D0D50" w:rsidP="00FA06E2">
      <w:pPr>
        <w:pStyle w:val="Spec3"/>
      </w:pPr>
    </w:p>
    <w:p w14:paraId="11F65CA8" w14:textId="334D4949" w:rsidR="00225B9D" w:rsidRDefault="00225B9D" w:rsidP="00FA06E2">
      <w:pPr>
        <w:pStyle w:val="Spec3"/>
      </w:pPr>
    </w:p>
    <w:p w14:paraId="37014E76" w14:textId="482BCFA5" w:rsidR="00225B9D" w:rsidRDefault="00225B9D" w:rsidP="00FA06E2">
      <w:pPr>
        <w:pStyle w:val="Spec3"/>
      </w:pPr>
    </w:p>
    <w:p w14:paraId="53C9D16B" w14:textId="0073E5F8" w:rsidR="00225B9D" w:rsidRDefault="00225B9D" w:rsidP="00FA06E2">
      <w:pPr>
        <w:pStyle w:val="Spec3"/>
      </w:pPr>
    </w:p>
    <w:p w14:paraId="794A0460" w14:textId="73935D0B" w:rsidR="00225B9D" w:rsidRDefault="00225B9D" w:rsidP="00FA06E2">
      <w:pPr>
        <w:pStyle w:val="Spec3"/>
      </w:pPr>
    </w:p>
    <w:p w14:paraId="77656F0C" w14:textId="77777777" w:rsidR="00225B9D" w:rsidRDefault="00225B9D" w:rsidP="00FA06E2">
      <w:pPr>
        <w:pStyle w:val="Spec3"/>
      </w:pPr>
    </w:p>
    <w:p w14:paraId="614191EA" w14:textId="2B87A4F6" w:rsidR="00225B9D" w:rsidRDefault="00225B9D" w:rsidP="00FA06E2">
      <w:pPr>
        <w:pStyle w:val="Spec3"/>
      </w:pPr>
    </w:p>
    <w:p w14:paraId="0DD03AE0" w14:textId="77777777" w:rsidR="00225B9D" w:rsidRPr="00225B9D" w:rsidRDefault="00225B9D" w:rsidP="00FA06E2">
      <w:pPr>
        <w:pStyle w:val="Spec3"/>
      </w:pPr>
    </w:p>
    <w:p w14:paraId="0FE3D49B" w14:textId="77777777" w:rsidR="00922248" w:rsidRPr="00225B9D" w:rsidRDefault="00922248" w:rsidP="00922248">
      <w:pPr>
        <w:pStyle w:val="ListParagraph"/>
        <w:numPr>
          <w:ilvl w:val="0"/>
          <w:numId w:val="40"/>
        </w:numPr>
        <w:rPr>
          <w:rFonts w:asciiTheme="minorHAnsi" w:hAnsiTheme="minorHAnsi" w:cstheme="minorHAnsi"/>
          <w:b/>
          <w:bCs/>
        </w:rPr>
      </w:pPr>
      <w:r w:rsidRPr="00225B9D">
        <w:rPr>
          <w:rFonts w:asciiTheme="minorHAnsi" w:hAnsiTheme="minorHAnsi" w:cstheme="minorHAnsi"/>
          <w:b/>
          <w:bCs/>
        </w:rPr>
        <w:t xml:space="preserve">Underwater Power Cable </w:t>
      </w:r>
    </w:p>
    <w:p w14:paraId="27554BFA" w14:textId="77777777" w:rsidR="00922248" w:rsidRPr="00225B9D" w:rsidRDefault="00922248" w:rsidP="00922248">
      <w:pPr>
        <w:pStyle w:val="ListParagraph"/>
        <w:ind w:left="1440"/>
        <w:rPr>
          <w:rFonts w:asciiTheme="minorHAnsi" w:hAnsiTheme="minorHAnsi" w:cstheme="minorHAnsi"/>
        </w:rPr>
      </w:pPr>
    </w:p>
    <w:p w14:paraId="630FE391" w14:textId="3E3A254D" w:rsidR="00F30627" w:rsidRPr="00225B9D" w:rsidRDefault="00922248" w:rsidP="00225B9D">
      <w:pPr>
        <w:ind w:left="1440"/>
        <w:rPr>
          <w:rFonts w:asciiTheme="minorHAnsi" w:hAnsiTheme="minorHAnsi" w:cstheme="minorHAnsi"/>
        </w:rPr>
      </w:pPr>
      <w:r w:rsidRPr="00225B9D">
        <w:rPr>
          <w:rFonts w:asciiTheme="minorHAnsi" w:hAnsiTheme="minorHAnsi" w:cstheme="minorHAnsi"/>
        </w:rPr>
        <w:t>Shall be UL Listed and specifically designed for underwater use.  The conductors are flexible, stranded copper wire sized for the amp draw and length of run.  The conductors shall be resistant to oil, water and cracking.  Power cable shall be fitted with a cable strain relief device, located within five feet of motor housing</w:t>
      </w:r>
      <w:r w:rsidR="00D301CD" w:rsidRPr="00225B9D">
        <w:rPr>
          <w:rFonts w:asciiTheme="minorHAnsi" w:hAnsiTheme="minorHAnsi" w:cstheme="minorHAnsi"/>
        </w:rPr>
        <w:t xml:space="preserve"> t</w:t>
      </w:r>
      <w:r w:rsidRPr="00225B9D">
        <w:rPr>
          <w:rFonts w:asciiTheme="minorHAnsi" w:hAnsiTheme="minorHAnsi" w:cstheme="minorHAnsi"/>
        </w:rPr>
        <w:t>h</w:t>
      </w:r>
      <w:r w:rsidR="00D301CD" w:rsidRPr="00225B9D">
        <w:rPr>
          <w:rFonts w:asciiTheme="minorHAnsi" w:hAnsiTheme="minorHAnsi" w:cstheme="minorHAnsi"/>
        </w:rPr>
        <w:t xml:space="preserve">at </w:t>
      </w:r>
      <w:r w:rsidRPr="00225B9D">
        <w:rPr>
          <w:rFonts w:asciiTheme="minorHAnsi" w:hAnsiTheme="minorHAnsi" w:cstheme="minorHAnsi"/>
        </w:rPr>
        <w:t>will ensure that no potential damage can occur to any cable connections, due to tension on the cable.</w:t>
      </w:r>
    </w:p>
    <w:p w14:paraId="515CE9EC" w14:textId="77777777" w:rsidR="00A76B0E" w:rsidRPr="00225B9D" w:rsidRDefault="00A76B0E" w:rsidP="00922248">
      <w:pPr>
        <w:pStyle w:val="ListParagraph"/>
        <w:ind w:left="2160"/>
        <w:rPr>
          <w:rFonts w:asciiTheme="minorHAnsi" w:hAnsiTheme="minorHAnsi" w:cstheme="minorHAnsi"/>
        </w:rPr>
      </w:pPr>
    </w:p>
    <w:p w14:paraId="018CC96B" w14:textId="1EF2E741" w:rsidR="00E314A7" w:rsidRPr="00225B9D" w:rsidRDefault="00F30627" w:rsidP="00FA06E2">
      <w:pPr>
        <w:pStyle w:val="Spec3"/>
        <w:numPr>
          <w:ilvl w:val="0"/>
          <w:numId w:val="40"/>
        </w:numPr>
      </w:pPr>
      <w:r w:rsidRPr="00225B9D">
        <w:t>Underwater Cable Quick Disconnect</w:t>
      </w:r>
    </w:p>
    <w:p w14:paraId="679E77BC" w14:textId="4564604E" w:rsidR="00F30627" w:rsidRPr="00225B9D" w:rsidRDefault="00F30627" w:rsidP="00FA06E2">
      <w:pPr>
        <w:pStyle w:val="Spec3"/>
      </w:pPr>
    </w:p>
    <w:p w14:paraId="2349F2FD" w14:textId="60E61806" w:rsidR="00F30627" w:rsidRPr="00225B9D" w:rsidRDefault="00F30627" w:rsidP="00FA06E2">
      <w:pPr>
        <w:pStyle w:val="Spec3"/>
      </w:pPr>
      <w:r w:rsidRPr="00225B9D">
        <w:t xml:space="preserve">Underwater Power Cable Disconnect shall be located </w:t>
      </w:r>
      <w:r w:rsidR="003C21D2" w:rsidRPr="00225B9D">
        <w:t xml:space="preserve">depending upon HP required, </w:t>
      </w:r>
      <w:r w:rsidRPr="00225B9D">
        <w:t xml:space="preserve">approximately three feet </w:t>
      </w:r>
      <w:r w:rsidR="003C21D2" w:rsidRPr="00225B9D">
        <w:t xml:space="preserve">to six feet </w:t>
      </w:r>
      <w:r w:rsidRPr="00225B9D">
        <w:t xml:space="preserve">from the motor housing. Underwater Pin and Socket Connector shall consist of a Series 900 IP68 pin and socket connector. It shall be of a </w:t>
      </w:r>
      <w:r w:rsidR="00FD548A" w:rsidRPr="00225B9D">
        <w:t xml:space="preserve">3 or </w:t>
      </w:r>
      <w:r w:rsidR="00BA5BEA" w:rsidRPr="00225B9D">
        <w:t>4-pin</w:t>
      </w:r>
      <w:r w:rsidRPr="00225B9D">
        <w:t xml:space="preserve"> configuration rated 32 amps at 600 volts AC.  This assembly shall be attached to </w:t>
      </w:r>
      <w:r w:rsidR="00FD548A" w:rsidRPr="00225B9D">
        <w:t xml:space="preserve">the </w:t>
      </w:r>
      <w:r w:rsidRPr="00225B9D">
        <w:t xml:space="preserve">UL Listed underwater power cable. </w:t>
      </w:r>
      <w:r w:rsidR="003C21D2" w:rsidRPr="00225B9D">
        <w:t>I</w:t>
      </w:r>
      <w:r w:rsidRPr="00225B9D">
        <w:t>t shall be completely epox</w:t>
      </w:r>
      <w:r w:rsidR="003C21D2" w:rsidRPr="00225B9D">
        <w:t>y potted</w:t>
      </w:r>
      <w:r w:rsidRPr="00225B9D">
        <w:t xml:space="preserve"> to prevent entry of water or any other foreign matter. The other end of this assembly is permanently attached to the cap end of the underwater cable disconnect.  </w:t>
      </w:r>
    </w:p>
    <w:p w14:paraId="33CD0903" w14:textId="5BDF8FFB" w:rsidR="00F30627" w:rsidRPr="00225B9D" w:rsidRDefault="00F30627" w:rsidP="00FA06E2">
      <w:pPr>
        <w:pStyle w:val="Spec3"/>
      </w:pPr>
    </w:p>
    <w:p w14:paraId="2AA36C7F" w14:textId="368BF879" w:rsidR="00F30627" w:rsidRPr="00225B9D" w:rsidRDefault="00F30627" w:rsidP="00FA06E2">
      <w:pPr>
        <w:pStyle w:val="Spec3"/>
        <w:numPr>
          <w:ilvl w:val="0"/>
          <w:numId w:val="40"/>
        </w:numPr>
      </w:pPr>
      <w:r w:rsidRPr="00225B9D">
        <w:t>Suction Intake Screen</w:t>
      </w:r>
    </w:p>
    <w:p w14:paraId="32C80F74" w14:textId="4005A949" w:rsidR="00F30627" w:rsidRPr="00225B9D" w:rsidRDefault="00F30627" w:rsidP="00FA06E2">
      <w:pPr>
        <w:pStyle w:val="Spec3"/>
      </w:pPr>
    </w:p>
    <w:p w14:paraId="343C2EAF" w14:textId="502C7295" w:rsidR="00F30627" w:rsidRDefault="00F30627" w:rsidP="00FA06E2">
      <w:pPr>
        <w:pStyle w:val="Spec3"/>
      </w:pPr>
      <w:r w:rsidRPr="00FA06E2">
        <w:rPr>
          <w:szCs w:val="22"/>
        </w:rPr>
        <w:t>Intake</w:t>
      </w:r>
      <w:r w:rsidRPr="00225B9D">
        <w:t xml:space="preserve"> Screen </w:t>
      </w:r>
      <w:r w:rsidR="00AC633F">
        <w:t xml:space="preserve">on 2hp and 3hp </w:t>
      </w:r>
      <w:r w:rsidR="002B7A7E">
        <w:t xml:space="preserve">floating fountains </w:t>
      </w:r>
      <w:r w:rsidRPr="00225B9D">
        <w:t xml:space="preserve">shall be made of </w:t>
      </w:r>
      <w:r w:rsidR="003C21D2" w:rsidRPr="00225B9D">
        <w:t>18</w:t>
      </w:r>
      <w:r w:rsidR="00BA5BEA" w:rsidRPr="00225B9D">
        <w:t>-gauge</w:t>
      </w:r>
      <w:r w:rsidRPr="00225B9D">
        <w:t>, 300</w:t>
      </w:r>
      <w:r w:rsidR="003355F5" w:rsidRPr="00225B9D">
        <w:t xml:space="preserve"> series</w:t>
      </w:r>
      <w:r w:rsidRPr="00225B9D">
        <w:t xml:space="preserve"> </w:t>
      </w:r>
      <w:r w:rsidR="003355F5" w:rsidRPr="00225B9D">
        <w:t>s</w:t>
      </w:r>
      <w:r w:rsidRPr="00225B9D">
        <w:t xml:space="preserve">tainless </w:t>
      </w:r>
      <w:r w:rsidR="003355F5" w:rsidRPr="00225B9D">
        <w:t>s</w:t>
      </w:r>
      <w:r w:rsidRPr="00225B9D">
        <w:t xml:space="preserve">teel. The screen shall have </w:t>
      </w:r>
      <w:r w:rsidR="003C21D2" w:rsidRPr="00225B9D">
        <w:t>41</w:t>
      </w:r>
      <w:r w:rsidRPr="00225B9D">
        <w:t xml:space="preserve">% </w:t>
      </w:r>
      <w:r w:rsidR="0015547F" w:rsidRPr="00225B9D">
        <w:t>intake flow-through</w:t>
      </w:r>
      <w:r w:rsidRPr="00225B9D">
        <w:t xml:space="preserve"> area</w:t>
      </w:r>
      <w:r w:rsidR="0015547F" w:rsidRPr="00225B9D">
        <w:t>.</w:t>
      </w:r>
      <w:r w:rsidRPr="00225B9D">
        <w:t xml:space="preserve"> </w:t>
      </w:r>
      <w:r w:rsidR="0015547F" w:rsidRPr="00225B9D">
        <w:t xml:space="preserve">Total screen must be 538.8 square inches total in surface area. </w:t>
      </w:r>
    </w:p>
    <w:p w14:paraId="54349DE3" w14:textId="0199EC8E" w:rsidR="002B7A7E" w:rsidRDefault="002B7A7E" w:rsidP="00FA06E2">
      <w:pPr>
        <w:pStyle w:val="Spec3"/>
      </w:pPr>
    </w:p>
    <w:p w14:paraId="0914A3F5" w14:textId="12011DF7" w:rsidR="002B7A7E" w:rsidRPr="00FA06E2" w:rsidRDefault="002B7A7E" w:rsidP="00FA06E2">
      <w:pPr>
        <w:pStyle w:val="Spec3"/>
      </w:pPr>
      <w:r w:rsidRPr="00FA06E2">
        <w:t xml:space="preserve">Intake Screens on 5hp and </w:t>
      </w:r>
      <w:r w:rsidR="00E23E92" w:rsidRPr="00FA06E2">
        <w:t xml:space="preserve">7.5hp floating fountains shall </w:t>
      </w:r>
      <w:r w:rsidR="007F13B3" w:rsidRPr="00FA06E2">
        <w:t xml:space="preserve">be a protective coated, </w:t>
      </w:r>
      <w:r w:rsidR="009D070A" w:rsidRPr="00FA06E2">
        <w:t xml:space="preserve">300 series </w:t>
      </w:r>
      <w:r w:rsidR="007F13B3" w:rsidRPr="00FA06E2">
        <w:t xml:space="preserve">stainless steel screen with 84 vertical screening bars with gaps tapered from .875” to .188” to protect the unit and keep debris out.  Additional ¼” and ¾” </w:t>
      </w:r>
      <w:r w:rsidR="009D070A" w:rsidRPr="00FA06E2">
        <w:t xml:space="preserve">plastic </w:t>
      </w:r>
      <w:r w:rsidR="007F13B3" w:rsidRPr="00FA06E2">
        <w:t>mesh overlay screens will also be provided as standard.</w:t>
      </w:r>
    </w:p>
    <w:p w14:paraId="1448B67E" w14:textId="448DAAEF" w:rsidR="003355F5" w:rsidRPr="00225B9D" w:rsidRDefault="003355F5" w:rsidP="00FA06E2">
      <w:pPr>
        <w:pStyle w:val="Spec3"/>
      </w:pPr>
    </w:p>
    <w:p w14:paraId="09E35E48" w14:textId="3A8D264F" w:rsidR="003355F5" w:rsidRPr="00225B9D" w:rsidRDefault="003355F5" w:rsidP="00FA06E2">
      <w:pPr>
        <w:pStyle w:val="Spec3"/>
        <w:numPr>
          <w:ilvl w:val="0"/>
          <w:numId w:val="40"/>
        </w:numPr>
      </w:pPr>
      <w:r w:rsidRPr="00225B9D">
        <w:t>Float</w:t>
      </w:r>
    </w:p>
    <w:p w14:paraId="54036ECD" w14:textId="22BEA0F7" w:rsidR="003355F5" w:rsidRPr="00225B9D" w:rsidRDefault="003355F5" w:rsidP="00FA06E2">
      <w:pPr>
        <w:pStyle w:val="Spec3"/>
      </w:pPr>
    </w:p>
    <w:p w14:paraId="484A6B48" w14:textId="5432A6BA" w:rsidR="00F438DD" w:rsidRPr="00225B9D" w:rsidRDefault="003355F5" w:rsidP="00FA06E2">
      <w:pPr>
        <w:pStyle w:val="Spec3"/>
      </w:pPr>
      <w:r w:rsidRPr="00225B9D">
        <w:t xml:space="preserve">Float shall be made of linear </w:t>
      </w:r>
      <w:r w:rsidR="0015547F" w:rsidRPr="00225B9D">
        <w:t>high-</w:t>
      </w:r>
      <w:r w:rsidRPr="00225B9D">
        <w:t xml:space="preserve">density polyethylene. The motor shall be attached to the </w:t>
      </w:r>
      <w:r w:rsidR="0015547F" w:rsidRPr="00225B9D">
        <w:t>float w</w:t>
      </w:r>
      <w:r w:rsidRPr="00225B9D">
        <w:t>ith 300 series stainless steel hardware.</w:t>
      </w:r>
    </w:p>
    <w:p w14:paraId="7EF425B0" w14:textId="7756D5C8" w:rsidR="00F30627" w:rsidRPr="00225B9D" w:rsidRDefault="00F30627" w:rsidP="00FA06E2">
      <w:pPr>
        <w:pStyle w:val="Spec3"/>
      </w:pPr>
    </w:p>
    <w:p w14:paraId="59545BCE" w14:textId="7C841791" w:rsidR="00F30627" w:rsidRPr="00225B9D" w:rsidRDefault="00F30627" w:rsidP="00FA06E2">
      <w:pPr>
        <w:pStyle w:val="Spec3"/>
        <w:numPr>
          <w:ilvl w:val="0"/>
          <w:numId w:val="40"/>
        </w:numPr>
      </w:pPr>
      <w:r w:rsidRPr="00225B9D">
        <w:t>Fasteners</w:t>
      </w:r>
    </w:p>
    <w:p w14:paraId="3EC2301A" w14:textId="77777777" w:rsidR="00F30627" w:rsidRPr="00225B9D" w:rsidRDefault="00F30627" w:rsidP="00FA06E2">
      <w:pPr>
        <w:pStyle w:val="Spec3"/>
      </w:pPr>
    </w:p>
    <w:p w14:paraId="5D10A60C" w14:textId="1BB5486A" w:rsidR="006B7807" w:rsidRPr="00225B9D" w:rsidRDefault="00F30627" w:rsidP="00FA06E2">
      <w:pPr>
        <w:pStyle w:val="Spec3"/>
      </w:pPr>
      <w:r w:rsidRPr="00225B9D">
        <w:t>Fasteners shall be 300</w:t>
      </w:r>
      <w:r w:rsidR="003355F5" w:rsidRPr="00225B9D">
        <w:t xml:space="preserve"> series</w:t>
      </w:r>
      <w:r w:rsidRPr="00225B9D">
        <w:t xml:space="preserve"> </w:t>
      </w:r>
      <w:r w:rsidR="003355F5" w:rsidRPr="00225B9D">
        <w:t>s</w:t>
      </w:r>
      <w:r w:rsidRPr="00225B9D">
        <w:t xml:space="preserve">tainless </w:t>
      </w:r>
      <w:r w:rsidR="003355F5" w:rsidRPr="00225B9D">
        <w:t>s</w:t>
      </w:r>
      <w:r w:rsidRPr="00225B9D">
        <w:t>teel.</w:t>
      </w:r>
    </w:p>
    <w:p w14:paraId="3F977A70" w14:textId="77777777" w:rsidR="00C7288A" w:rsidRPr="00225B9D" w:rsidRDefault="00C7288A" w:rsidP="00FA06E2">
      <w:pPr>
        <w:pStyle w:val="Spec3"/>
      </w:pPr>
    </w:p>
    <w:p w14:paraId="7DEC1FBC" w14:textId="79E65F48" w:rsidR="00A07B80" w:rsidRPr="00225B9D" w:rsidRDefault="00A07B80" w:rsidP="00FA06E2">
      <w:pPr>
        <w:pStyle w:val="Spec3"/>
        <w:numPr>
          <w:ilvl w:val="0"/>
          <w:numId w:val="40"/>
        </w:numPr>
      </w:pPr>
      <w:r w:rsidRPr="00225B9D">
        <w:t>Nozzles</w:t>
      </w:r>
      <w:r w:rsidR="00C604BF" w:rsidRPr="00225B9D">
        <w:t>/Displays</w:t>
      </w:r>
    </w:p>
    <w:p w14:paraId="5A0E5B75" w14:textId="77777777" w:rsidR="0099634B" w:rsidRPr="00225B9D" w:rsidRDefault="0099634B" w:rsidP="00FA06E2">
      <w:pPr>
        <w:pStyle w:val="Spec3"/>
      </w:pPr>
    </w:p>
    <w:p w14:paraId="5996C146" w14:textId="089D1C3B" w:rsidR="00C604BF" w:rsidRPr="00225B9D" w:rsidRDefault="00C604BF" w:rsidP="00FA06E2">
      <w:pPr>
        <w:pStyle w:val="Spec3"/>
      </w:pPr>
      <w:r w:rsidRPr="00225B9D">
        <w:t xml:space="preserve"> </w:t>
      </w:r>
      <w:r w:rsidR="00225B9D" w:rsidRPr="00225B9D">
        <w:t>J Series fountains shall include a set of nozzles to create multiple display patterns. Nozzles shall be interchangeable without the use of tools.</w:t>
      </w:r>
      <w:r w:rsidR="0099634B" w:rsidRPr="00225B9D">
        <w:tab/>
      </w:r>
      <w:r w:rsidRPr="00225B9D">
        <w:tab/>
      </w:r>
    </w:p>
    <w:p w14:paraId="75837D3E" w14:textId="6650261E" w:rsidR="0053370D" w:rsidRDefault="0053370D" w:rsidP="00FA06E2">
      <w:pPr>
        <w:pStyle w:val="Spec3"/>
      </w:pPr>
    </w:p>
    <w:p w14:paraId="2BD32DDB" w14:textId="5F93060B" w:rsidR="00225B9D" w:rsidRDefault="00225B9D" w:rsidP="00FA06E2">
      <w:pPr>
        <w:pStyle w:val="Spec3"/>
      </w:pPr>
    </w:p>
    <w:p w14:paraId="265BCBE2" w14:textId="2AA9688E" w:rsidR="00225B9D" w:rsidRDefault="00225B9D" w:rsidP="00FA06E2">
      <w:pPr>
        <w:pStyle w:val="Spec3"/>
      </w:pPr>
    </w:p>
    <w:p w14:paraId="401CE60E" w14:textId="2FB27217" w:rsidR="00225B9D" w:rsidRDefault="00225B9D" w:rsidP="00FA06E2">
      <w:pPr>
        <w:pStyle w:val="Spec3"/>
      </w:pPr>
    </w:p>
    <w:p w14:paraId="6BCFAF60" w14:textId="1987D99B" w:rsidR="00225B9D" w:rsidRDefault="00225B9D" w:rsidP="00FA06E2">
      <w:pPr>
        <w:pStyle w:val="Spec3"/>
      </w:pPr>
    </w:p>
    <w:p w14:paraId="0BB3E029" w14:textId="0EAB3800" w:rsidR="00225B9D" w:rsidRDefault="00225B9D" w:rsidP="00FA06E2">
      <w:pPr>
        <w:pStyle w:val="Spec3"/>
      </w:pPr>
    </w:p>
    <w:p w14:paraId="5392CB38" w14:textId="086F5E1F" w:rsidR="00225B9D" w:rsidRDefault="00225B9D" w:rsidP="00FA06E2">
      <w:pPr>
        <w:pStyle w:val="Spec3"/>
      </w:pPr>
    </w:p>
    <w:p w14:paraId="337A8E53" w14:textId="6A50D391" w:rsidR="00225B9D" w:rsidRDefault="00225B9D" w:rsidP="00FA06E2">
      <w:pPr>
        <w:pStyle w:val="Spec3"/>
      </w:pPr>
    </w:p>
    <w:p w14:paraId="39D14555" w14:textId="77777777" w:rsidR="004C5E03" w:rsidRDefault="004C5E03" w:rsidP="00FA06E2">
      <w:pPr>
        <w:pStyle w:val="Spec3"/>
      </w:pPr>
    </w:p>
    <w:p w14:paraId="0E4A8CCA" w14:textId="77777777" w:rsidR="00225B9D" w:rsidRPr="00225B9D" w:rsidRDefault="00225B9D" w:rsidP="00FA06E2">
      <w:pPr>
        <w:pStyle w:val="Spec3"/>
      </w:pPr>
    </w:p>
    <w:p w14:paraId="45DC6883" w14:textId="2AF69783" w:rsidR="0053370D" w:rsidRPr="00225B9D" w:rsidRDefault="0099634B" w:rsidP="00AF7806">
      <w:pPr>
        <w:autoSpaceDE w:val="0"/>
        <w:autoSpaceDN w:val="0"/>
        <w:adjustRightInd w:val="0"/>
        <w:ind w:left="1440" w:hanging="720"/>
        <w:contextualSpacing/>
        <w:rPr>
          <w:rFonts w:asciiTheme="minorHAnsi" w:hAnsiTheme="minorHAnsi" w:cstheme="minorHAnsi"/>
          <w:i/>
          <w:iCs/>
          <w:szCs w:val="22"/>
        </w:rPr>
      </w:pPr>
      <w:r w:rsidRPr="00225B9D">
        <w:rPr>
          <w:rFonts w:asciiTheme="minorHAnsi" w:hAnsiTheme="minorHAnsi" w:cstheme="minorHAnsi"/>
          <w:b/>
          <w:bCs/>
          <w:szCs w:val="22"/>
        </w:rPr>
        <w:t>I</w:t>
      </w:r>
      <w:r w:rsidR="0053370D" w:rsidRPr="00225B9D">
        <w:rPr>
          <w:rFonts w:asciiTheme="minorHAnsi" w:hAnsiTheme="minorHAnsi" w:cstheme="minorHAnsi"/>
          <w:b/>
          <w:bCs/>
          <w:szCs w:val="22"/>
        </w:rPr>
        <w:t>.</w:t>
      </w:r>
      <w:r w:rsidR="0053370D" w:rsidRPr="00225B9D">
        <w:rPr>
          <w:rFonts w:asciiTheme="minorHAnsi" w:hAnsiTheme="minorHAnsi" w:cstheme="minorHAnsi"/>
          <w:szCs w:val="22"/>
        </w:rPr>
        <w:tab/>
      </w:r>
      <w:r w:rsidR="0053370D" w:rsidRPr="00225B9D">
        <w:rPr>
          <w:rFonts w:asciiTheme="minorHAnsi" w:hAnsiTheme="minorHAnsi" w:cstheme="minorHAnsi"/>
          <w:b/>
          <w:bCs/>
          <w:szCs w:val="22"/>
        </w:rPr>
        <w:t xml:space="preserve">Control </w:t>
      </w:r>
      <w:r w:rsidR="00E66E65" w:rsidRPr="00225B9D">
        <w:rPr>
          <w:rFonts w:asciiTheme="minorHAnsi" w:hAnsiTheme="minorHAnsi" w:cstheme="minorHAnsi"/>
          <w:b/>
          <w:bCs/>
          <w:szCs w:val="22"/>
        </w:rPr>
        <w:t>Panel</w:t>
      </w:r>
    </w:p>
    <w:p w14:paraId="3B996D1B" w14:textId="4A4534E2" w:rsidR="00F438DD" w:rsidRPr="00225B9D" w:rsidRDefault="00F438DD" w:rsidP="0099634B">
      <w:pPr>
        <w:autoSpaceDE w:val="0"/>
        <w:autoSpaceDN w:val="0"/>
        <w:adjustRightInd w:val="0"/>
        <w:rPr>
          <w:rFonts w:asciiTheme="minorHAnsi" w:hAnsiTheme="minorHAnsi" w:cstheme="minorHAnsi"/>
          <w:spacing w:val="-3"/>
          <w:szCs w:val="22"/>
        </w:rPr>
      </w:pPr>
    </w:p>
    <w:p w14:paraId="07FB78CF" w14:textId="7C9F5405" w:rsidR="00F438DD" w:rsidRPr="00225B9D" w:rsidRDefault="00F438DD" w:rsidP="0099634B">
      <w:pPr>
        <w:pStyle w:val="ListParagraph"/>
        <w:numPr>
          <w:ilvl w:val="0"/>
          <w:numId w:val="41"/>
        </w:numPr>
        <w:autoSpaceDE w:val="0"/>
        <w:autoSpaceDN w:val="0"/>
        <w:adjustRightInd w:val="0"/>
        <w:rPr>
          <w:rFonts w:asciiTheme="minorHAnsi" w:hAnsiTheme="minorHAnsi" w:cstheme="minorHAnsi"/>
          <w:spacing w:val="-3"/>
          <w:szCs w:val="22"/>
        </w:rPr>
      </w:pPr>
      <w:r w:rsidRPr="00225B9D">
        <w:rPr>
          <w:rFonts w:asciiTheme="minorHAnsi" w:hAnsiTheme="minorHAnsi" w:cstheme="minorHAnsi"/>
          <w:b/>
          <w:bCs/>
          <w:spacing w:val="-3"/>
          <w:szCs w:val="22"/>
        </w:rPr>
        <w:t>Electrical Enclosure</w:t>
      </w:r>
      <w:r w:rsidRPr="00225B9D">
        <w:rPr>
          <w:rFonts w:asciiTheme="minorHAnsi" w:hAnsiTheme="minorHAnsi" w:cstheme="minorHAnsi"/>
          <w:spacing w:val="-3"/>
          <w:szCs w:val="22"/>
        </w:rPr>
        <w:t xml:space="preserve"> shall be </w:t>
      </w:r>
      <w:r w:rsidR="00FD548A" w:rsidRPr="00225B9D">
        <w:rPr>
          <w:rFonts w:asciiTheme="minorHAnsi" w:hAnsiTheme="minorHAnsi" w:cstheme="minorHAnsi"/>
          <w:spacing w:val="-3"/>
          <w:szCs w:val="22"/>
        </w:rPr>
        <w:t xml:space="preserve">a NEMA UL Type </w:t>
      </w:r>
      <w:r w:rsidRPr="00225B9D">
        <w:rPr>
          <w:rFonts w:asciiTheme="minorHAnsi" w:hAnsiTheme="minorHAnsi" w:cstheme="minorHAnsi"/>
          <w:spacing w:val="-3"/>
          <w:szCs w:val="22"/>
        </w:rPr>
        <w:t>3R</w:t>
      </w:r>
      <w:r w:rsidR="0099634B" w:rsidRPr="00225B9D">
        <w:rPr>
          <w:rFonts w:asciiTheme="minorHAnsi" w:hAnsiTheme="minorHAnsi" w:cstheme="minorHAnsi"/>
          <w:spacing w:val="-3"/>
          <w:szCs w:val="22"/>
        </w:rPr>
        <w:t>/4</w:t>
      </w:r>
      <w:r w:rsidR="00FD548A" w:rsidRPr="00225B9D">
        <w:rPr>
          <w:rFonts w:asciiTheme="minorHAnsi" w:hAnsiTheme="minorHAnsi" w:cstheme="minorHAnsi"/>
          <w:spacing w:val="-3"/>
          <w:szCs w:val="22"/>
        </w:rPr>
        <w:t>X</w:t>
      </w:r>
      <w:r w:rsidRPr="00225B9D">
        <w:rPr>
          <w:rFonts w:asciiTheme="minorHAnsi" w:hAnsiTheme="minorHAnsi" w:cstheme="minorHAnsi"/>
          <w:spacing w:val="-3"/>
          <w:szCs w:val="22"/>
        </w:rPr>
        <w:t xml:space="preserve"> type</w:t>
      </w:r>
      <w:r w:rsidR="0013629F" w:rsidRPr="00225B9D">
        <w:rPr>
          <w:rFonts w:asciiTheme="minorHAnsi" w:hAnsiTheme="minorHAnsi" w:cstheme="minorHAnsi"/>
          <w:spacing w:val="-3"/>
          <w:szCs w:val="22"/>
        </w:rPr>
        <w:t xml:space="preserve"> and constructed of high impact polycarbonate</w:t>
      </w:r>
      <w:r w:rsidRPr="00225B9D">
        <w:rPr>
          <w:rFonts w:asciiTheme="minorHAnsi" w:hAnsiTheme="minorHAnsi" w:cstheme="minorHAnsi"/>
          <w:spacing w:val="-3"/>
          <w:szCs w:val="22"/>
        </w:rPr>
        <w:t>.  Panel shall be both lock and mount capable.</w:t>
      </w:r>
    </w:p>
    <w:p w14:paraId="55564210" w14:textId="77777777" w:rsidR="00F438DD" w:rsidRPr="00225B9D" w:rsidRDefault="00F438DD" w:rsidP="0099634B">
      <w:pPr>
        <w:autoSpaceDE w:val="0"/>
        <w:autoSpaceDN w:val="0"/>
        <w:adjustRightInd w:val="0"/>
        <w:rPr>
          <w:rFonts w:asciiTheme="minorHAnsi" w:hAnsiTheme="minorHAnsi" w:cstheme="minorHAnsi"/>
          <w:spacing w:val="-3"/>
          <w:szCs w:val="22"/>
        </w:rPr>
      </w:pPr>
    </w:p>
    <w:p w14:paraId="693147BC" w14:textId="77777777" w:rsidR="00F438DD" w:rsidRPr="00225B9D" w:rsidRDefault="00F438DD" w:rsidP="00F438DD">
      <w:pPr>
        <w:autoSpaceDE w:val="0"/>
        <w:autoSpaceDN w:val="0"/>
        <w:adjustRightInd w:val="0"/>
        <w:ind w:left="2160" w:hanging="720"/>
        <w:rPr>
          <w:rFonts w:asciiTheme="minorHAnsi" w:hAnsiTheme="minorHAnsi" w:cstheme="minorHAnsi"/>
          <w:spacing w:val="-3"/>
          <w:szCs w:val="22"/>
        </w:rPr>
      </w:pPr>
      <w:r w:rsidRPr="004C5E03">
        <w:rPr>
          <w:rFonts w:asciiTheme="minorHAnsi" w:hAnsiTheme="minorHAnsi" w:cstheme="minorHAnsi"/>
          <w:b/>
          <w:bCs/>
          <w:spacing w:val="-3"/>
          <w:szCs w:val="22"/>
        </w:rPr>
        <w:t>B</w:t>
      </w:r>
      <w:r w:rsidRPr="00225B9D">
        <w:rPr>
          <w:rFonts w:asciiTheme="minorHAnsi" w:hAnsiTheme="minorHAnsi" w:cstheme="minorHAnsi"/>
          <w:spacing w:val="-3"/>
          <w:szCs w:val="22"/>
        </w:rPr>
        <w:t>.</w:t>
      </w:r>
      <w:r w:rsidRPr="00225B9D">
        <w:rPr>
          <w:rFonts w:asciiTheme="minorHAnsi" w:hAnsiTheme="minorHAnsi" w:cstheme="minorHAnsi"/>
          <w:spacing w:val="-3"/>
          <w:szCs w:val="22"/>
        </w:rPr>
        <w:tab/>
      </w:r>
      <w:r w:rsidRPr="00225B9D">
        <w:rPr>
          <w:rFonts w:asciiTheme="minorHAnsi" w:hAnsiTheme="minorHAnsi" w:cstheme="minorHAnsi"/>
          <w:b/>
          <w:bCs/>
          <w:spacing w:val="-3"/>
          <w:szCs w:val="22"/>
        </w:rPr>
        <w:t>Ground Fault &amp; Overcurrent Protection</w:t>
      </w:r>
      <w:r w:rsidRPr="00225B9D">
        <w:rPr>
          <w:rFonts w:asciiTheme="minorHAnsi" w:hAnsiTheme="minorHAnsi" w:cstheme="minorHAnsi"/>
          <w:spacing w:val="-3"/>
          <w:szCs w:val="22"/>
        </w:rPr>
        <w:t xml:space="preserve"> </w:t>
      </w:r>
    </w:p>
    <w:p w14:paraId="1591A02E" w14:textId="707E2115" w:rsidR="00F606BE" w:rsidRPr="00225B9D" w:rsidRDefault="00F438DD" w:rsidP="00F606BE">
      <w:pPr>
        <w:autoSpaceDE w:val="0"/>
        <w:autoSpaceDN w:val="0"/>
        <w:adjustRightInd w:val="0"/>
        <w:ind w:left="2160"/>
        <w:rPr>
          <w:rFonts w:asciiTheme="minorHAnsi" w:hAnsiTheme="minorHAnsi" w:cstheme="minorHAnsi"/>
          <w:spacing w:val="-3"/>
          <w:szCs w:val="22"/>
        </w:rPr>
      </w:pPr>
      <w:r w:rsidRPr="00225B9D">
        <w:rPr>
          <w:rFonts w:asciiTheme="minorHAnsi" w:hAnsiTheme="minorHAnsi" w:cstheme="minorHAnsi"/>
          <w:spacing w:val="-3"/>
          <w:szCs w:val="22"/>
        </w:rPr>
        <w:t>1.</w:t>
      </w:r>
      <w:r w:rsidR="00F606BE" w:rsidRPr="00225B9D">
        <w:rPr>
          <w:rFonts w:asciiTheme="minorHAnsi" w:hAnsiTheme="minorHAnsi" w:cstheme="minorHAnsi"/>
          <w:spacing w:val="-3"/>
          <w:szCs w:val="22"/>
        </w:rPr>
        <w:t xml:space="preserve"> </w:t>
      </w:r>
      <w:r w:rsidRPr="00225B9D">
        <w:rPr>
          <w:rFonts w:asciiTheme="minorHAnsi" w:hAnsiTheme="minorHAnsi" w:cstheme="minorHAnsi"/>
          <w:spacing w:val="-3"/>
          <w:szCs w:val="22"/>
        </w:rPr>
        <w:t>Single phase</w:t>
      </w:r>
      <w:r w:rsidR="00FD548A" w:rsidRPr="00225B9D">
        <w:rPr>
          <w:rFonts w:asciiTheme="minorHAnsi" w:hAnsiTheme="minorHAnsi" w:cstheme="minorHAnsi"/>
          <w:spacing w:val="-3"/>
          <w:szCs w:val="22"/>
        </w:rPr>
        <w:t xml:space="preserve"> </w:t>
      </w:r>
      <w:r w:rsidRPr="00225B9D">
        <w:rPr>
          <w:rFonts w:asciiTheme="minorHAnsi" w:hAnsiTheme="minorHAnsi" w:cstheme="minorHAnsi"/>
          <w:spacing w:val="-3"/>
          <w:szCs w:val="22"/>
        </w:rPr>
        <w:t>applications</w:t>
      </w:r>
      <w:r w:rsidR="00F606BE" w:rsidRPr="00225B9D">
        <w:rPr>
          <w:rFonts w:asciiTheme="minorHAnsi" w:hAnsiTheme="minorHAnsi" w:cstheme="minorHAnsi"/>
          <w:spacing w:val="-3"/>
          <w:szCs w:val="22"/>
        </w:rPr>
        <w:t xml:space="preserve"> </w:t>
      </w:r>
      <w:r w:rsidR="00171541" w:rsidRPr="00225B9D">
        <w:rPr>
          <w:rFonts w:asciiTheme="minorHAnsi" w:hAnsiTheme="minorHAnsi" w:cstheme="minorHAnsi"/>
          <w:spacing w:val="-3"/>
          <w:szCs w:val="22"/>
        </w:rPr>
        <w:t xml:space="preserve">shall </w:t>
      </w:r>
      <w:r w:rsidR="00FD548A" w:rsidRPr="00225B9D">
        <w:rPr>
          <w:rFonts w:asciiTheme="minorHAnsi" w:hAnsiTheme="minorHAnsi" w:cstheme="minorHAnsi"/>
          <w:spacing w:val="-3"/>
          <w:szCs w:val="22"/>
        </w:rPr>
        <w:t>use a</w:t>
      </w:r>
      <w:r w:rsidR="00F606BE" w:rsidRPr="00225B9D">
        <w:rPr>
          <w:rFonts w:asciiTheme="minorHAnsi" w:hAnsiTheme="minorHAnsi" w:cstheme="minorHAnsi"/>
          <w:spacing w:val="-3"/>
          <w:szCs w:val="22"/>
        </w:rPr>
        <w:t xml:space="preserve"> </w:t>
      </w:r>
      <w:r w:rsidRPr="00225B9D">
        <w:rPr>
          <w:rFonts w:asciiTheme="minorHAnsi" w:hAnsiTheme="minorHAnsi" w:cstheme="minorHAnsi"/>
          <w:spacing w:val="-3"/>
          <w:szCs w:val="22"/>
        </w:rPr>
        <w:t xml:space="preserve">GFCI </w:t>
      </w:r>
      <w:r w:rsidR="00171541" w:rsidRPr="00225B9D">
        <w:rPr>
          <w:rFonts w:asciiTheme="minorHAnsi" w:hAnsiTheme="minorHAnsi" w:cstheme="minorHAnsi"/>
          <w:spacing w:val="-3"/>
          <w:szCs w:val="22"/>
        </w:rPr>
        <w:t xml:space="preserve">breaker to </w:t>
      </w:r>
      <w:r w:rsidRPr="00225B9D">
        <w:rPr>
          <w:rFonts w:asciiTheme="minorHAnsi" w:hAnsiTheme="minorHAnsi" w:cstheme="minorHAnsi"/>
          <w:spacing w:val="-3"/>
          <w:szCs w:val="22"/>
        </w:rPr>
        <w:t>provide overload and short circuit protection, combined with Class A ground fault protection.</w:t>
      </w:r>
    </w:p>
    <w:p w14:paraId="31C81A11" w14:textId="77777777" w:rsidR="00171541" w:rsidRPr="00225B9D" w:rsidRDefault="00171541" w:rsidP="00F606BE">
      <w:pPr>
        <w:autoSpaceDE w:val="0"/>
        <w:autoSpaceDN w:val="0"/>
        <w:adjustRightInd w:val="0"/>
        <w:ind w:left="2160"/>
        <w:rPr>
          <w:rFonts w:asciiTheme="minorHAnsi" w:hAnsiTheme="minorHAnsi" w:cstheme="minorHAnsi"/>
          <w:spacing w:val="-3"/>
          <w:szCs w:val="22"/>
        </w:rPr>
      </w:pPr>
    </w:p>
    <w:p w14:paraId="2A3FB75A" w14:textId="649CDD42" w:rsidR="00F606BE" w:rsidRPr="00225B9D" w:rsidRDefault="00F606BE" w:rsidP="00F606BE">
      <w:pPr>
        <w:autoSpaceDE w:val="0"/>
        <w:autoSpaceDN w:val="0"/>
        <w:adjustRightInd w:val="0"/>
        <w:ind w:left="2160"/>
        <w:rPr>
          <w:rFonts w:asciiTheme="minorHAnsi" w:hAnsiTheme="minorHAnsi" w:cstheme="minorHAnsi"/>
          <w:spacing w:val="-3"/>
          <w:szCs w:val="22"/>
        </w:rPr>
      </w:pPr>
      <w:r w:rsidRPr="00225B9D">
        <w:rPr>
          <w:rFonts w:asciiTheme="minorHAnsi" w:hAnsiTheme="minorHAnsi" w:cstheme="minorHAnsi"/>
          <w:spacing w:val="-3"/>
          <w:szCs w:val="22"/>
        </w:rPr>
        <w:t xml:space="preserve">2. 230V three phase applications </w:t>
      </w:r>
      <w:r w:rsidR="00B007B3" w:rsidRPr="00225B9D">
        <w:rPr>
          <w:rFonts w:asciiTheme="minorHAnsi" w:hAnsiTheme="minorHAnsi" w:cstheme="minorHAnsi"/>
          <w:spacing w:val="-3"/>
          <w:szCs w:val="22"/>
        </w:rPr>
        <w:t xml:space="preserve">shall </w:t>
      </w:r>
      <w:r w:rsidRPr="00225B9D">
        <w:rPr>
          <w:rFonts w:asciiTheme="minorHAnsi" w:hAnsiTheme="minorHAnsi" w:cstheme="minorHAnsi"/>
          <w:spacing w:val="-3"/>
          <w:szCs w:val="22"/>
        </w:rPr>
        <w:t xml:space="preserve">use a 5mA trip point ground fault device. </w:t>
      </w:r>
      <w:r w:rsidR="00B007B3" w:rsidRPr="00225B9D">
        <w:rPr>
          <w:rFonts w:asciiTheme="minorHAnsi" w:hAnsiTheme="minorHAnsi" w:cstheme="minorHAnsi"/>
          <w:spacing w:val="-3"/>
          <w:szCs w:val="22"/>
        </w:rPr>
        <w:t>Overcurrent and overload protection will be provided by a contactor and overload device or motor start motor protective switch (MPS) and contactor.</w:t>
      </w:r>
    </w:p>
    <w:p w14:paraId="70E11A12" w14:textId="77777777" w:rsidR="00171541" w:rsidRPr="00225B9D" w:rsidRDefault="00171541" w:rsidP="00F606BE">
      <w:pPr>
        <w:autoSpaceDE w:val="0"/>
        <w:autoSpaceDN w:val="0"/>
        <w:adjustRightInd w:val="0"/>
        <w:ind w:left="2160"/>
        <w:rPr>
          <w:rFonts w:asciiTheme="minorHAnsi" w:hAnsiTheme="minorHAnsi" w:cstheme="minorHAnsi"/>
          <w:spacing w:val="-3"/>
          <w:szCs w:val="22"/>
        </w:rPr>
      </w:pPr>
    </w:p>
    <w:p w14:paraId="0759DF72" w14:textId="617BB0A5" w:rsidR="00F438DD" w:rsidRPr="00225B9D" w:rsidRDefault="00F606BE" w:rsidP="0099634B">
      <w:pPr>
        <w:autoSpaceDE w:val="0"/>
        <w:autoSpaceDN w:val="0"/>
        <w:adjustRightInd w:val="0"/>
        <w:ind w:left="2160"/>
        <w:rPr>
          <w:rFonts w:asciiTheme="minorHAnsi" w:hAnsiTheme="minorHAnsi" w:cstheme="minorHAnsi"/>
          <w:spacing w:val="-3"/>
          <w:szCs w:val="22"/>
        </w:rPr>
      </w:pPr>
      <w:r w:rsidRPr="00225B9D">
        <w:rPr>
          <w:rFonts w:asciiTheme="minorHAnsi" w:hAnsiTheme="minorHAnsi" w:cstheme="minorHAnsi"/>
          <w:spacing w:val="-3"/>
          <w:szCs w:val="22"/>
        </w:rPr>
        <w:t>3</w:t>
      </w:r>
      <w:r w:rsidR="00F438DD" w:rsidRPr="00225B9D">
        <w:rPr>
          <w:rFonts w:asciiTheme="minorHAnsi" w:hAnsiTheme="minorHAnsi" w:cstheme="minorHAnsi"/>
          <w:spacing w:val="-3"/>
          <w:szCs w:val="22"/>
        </w:rPr>
        <w:t>.</w:t>
      </w:r>
      <w:r w:rsidRPr="00225B9D">
        <w:rPr>
          <w:rFonts w:asciiTheme="minorHAnsi" w:hAnsiTheme="minorHAnsi" w:cstheme="minorHAnsi"/>
          <w:spacing w:val="-3"/>
          <w:szCs w:val="22"/>
        </w:rPr>
        <w:t xml:space="preserve"> </w:t>
      </w:r>
      <w:r w:rsidR="00FD548A" w:rsidRPr="00225B9D">
        <w:rPr>
          <w:rFonts w:asciiTheme="minorHAnsi" w:hAnsiTheme="minorHAnsi" w:cstheme="minorHAnsi"/>
          <w:spacing w:val="-3"/>
          <w:szCs w:val="22"/>
        </w:rPr>
        <w:t>480V t</w:t>
      </w:r>
      <w:r w:rsidR="00F438DD" w:rsidRPr="00225B9D">
        <w:rPr>
          <w:rFonts w:asciiTheme="minorHAnsi" w:hAnsiTheme="minorHAnsi" w:cstheme="minorHAnsi"/>
          <w:spacing w:val="-3"/>
          <w:szCs w:val="22"/>
        </w:rPr>
        <w:t>hree phase applications</w:t>
      </w:r>
      <w:r w:rsidR="00B007B3" w:rsidRPr="00225B9D">
        <w:rPr>
          <w:rFonts w:asciiTheme="minorHAnsi" w:hAnsiTheme="minorHAnsi" w:cstheme="minorHAnsi"/>
          <w:spacing w:val="-3"/>
          <w:szCs w:val="22"/>
        </w:rPr>
        <w:t xml:space="preserve"> overcurrent and overload protection will be provided by a contactor and overload device or motor start motor protective switch (MPS) and contactor. </w:t>
      </w:r>
      <w:r w:rsidR="00F438DD" w:rsidRPr="00225B9D">
        <w:rPr>
          <w:rFonts w:asciiTheme="minorHAnsi" w:hAnsiTheme="minorHAnsi" w:cstheme="minorHAnsi"/>
          <w:spacing w:val="-3"/>
          <w:szCs w:val="22"/>
        </w:rPr>
        <w:t xml:space="preserve">30 mA </w:t>
      </w:r>
      <w:r w:rsidR="00B007B3" w:rsidRPr="00225B9D">
        <w:rPr>
          <w:rFonts w:asciiTheme="minorHAnsi" w:hAnsiTheme="minorHAnsi" w:cstheme="minorHAnsi"/>
          <w:spacing w:val="-3"/>
          <w:szCs w:val="22"/>
        </w:rPr>
        <w:t xml:space="preserve">equipment rated GFCI </w:t>
      </w:r>
      <w:r w:rsidR="00F438DD" w:rsidRPr="00225B9D">
        <w:rPr>
          <w:rFonts w:asciiTheme="minorHAnsi" w:hAnsiTheme="minorHAnsi" w:cstheme="minorHAnsi"/>
          <w:spacing w:val="-3"/>
          <w:szCs w:val="22"/>
        </w:rPr>
        <w:t>shall provide ground fault protection.</w:t>
      </w:r>
    </w:p>
    <w:p w14:paraId="1DDDB9FC" w14:textId="77777777" w:rsidR="00F438DD" w:rsidRPr="00225B9D" w:rsidRDefault="00F438DD" w:rsidP="00F438DD">
      <w:pPr>
        <w:autoSpaceDE w:val="0"/>
        <w:autoSpaceDN w:val="0"/>
        <w:adjustRightInd w:val="0"/>
        <w:ind w:left="2160" w:hanging="720"/>
        <w:rPr>
          <w:rFonts w:asciiTheme="minorHAnsi" w:hAnsiTheme="minorHAnsi" w:cstheme="minorHAnsi"/>
          <w:spacing w:val="-3"/>
          <w:szCs w:val="22"/>
        </w:rPr>
      </w:pPr>
    </w:p>
    <w:p w14:paraId="27E01B06" w14:textId="0E532A47" w:rsidR="00F438DD" w:rsidRPr="00225B9D" w:rsidRDefault="00225B9D" w:rsidP="00225B9D">
      <w:pPr>
        <w:autoSpaceDE w:val="0"/>
        <w:autoSpaceDN w:val="0"/>
        <w:adjustRightInd w:val="0"/>
        <w:ind w:left="2160" w:hanging="720"/>
        <w:rPr>
          <w:rFonts w:asciiTheme="minorHAnsi" w:hAnsiTheme="minorHAnsi" w:cstheme="minorHAnsi"/>
          <w:spacing w:val="-3"/>
          <w:szCs w:val="22"/>
        </w:rPr>
      </w:pPr>
      <w:r w:rsidRPr="004C5E03">
        <w:rPr>
          <w:rFonts w:asciiTheme="minorHAnsi" w:hAnsiTheme="minorHAnsi" w:cstheme="minorHAnsi"/>
          <w:b/>
          <w:bCs/>
          <w:spacing w:val="-3"/>
          <w:szCs w:val="22"/>
        </w:rPr>
        <w:t>C</w:t>
      </w:r>
      <w:r>
        <w:rPr>
          <w:rFonts w:asciiTheme="minorHAnsi" w:hAnsiTheme="minorHAnsi" w:cstheme="minorHAnsi"/>
          <w:b/>
          <w:bCs/>
          <w:spacing w:val="-3"/>
          <w:szCs w:val="22"/>
        </w:rPr>
        <w:t xml:space="preserve">. </w:t>
      </w:r>
      <w:r>
        <w:rPr>
          <w:rFonts w:asciiTheme="minorHAnsi" w:hAnsiTheme="minorHAnsi" w:cstheme="minorHAnsi"/>
          <w:b/>
          <w:bCs/>
          <w:spacing w:val="-3"/>
          <w:szCs w:val="22"/>
        </w:rPr>
        <w:tab/>
      </w:r>
      <w:r w:rsidR="00F438DD" w:rsidRPr="00225B9D">
        <w:rPr>
          <w:rFonts w:asciiTheme="minorHAnsi" w:hAnsiTheme="minorHAnsi" w:cstheme="minorHAnsi"/>
          <w:b/>
          <w:bCs/>
          <w:spacing w:val="-3"/>
          <w:szCs w:val="22"/>
        </w:rPr>
        <w:t>Control Breaker</w:t>
      </w:r>
      <w:r w:rsidR="00F438DD" w:rsidRPr="00225B9D">
        <w:rPr>
          <w:rFonts w:asciiTheme="minorHAnsi" w:hAnsiTheme="minorHAnsi" w:cstheme="minorHAnsi"/>
          <w:spacing w:val="-3"/>
          <w:szCs w:val="22"/>
        </w:rPr>
        <w:t xml:space="preserve"> shall provide overload protection and be capable of disconnecting </w:t>
      </w:r>
      <w:r w:rsidRPr="00225B9D">
        <w:rPr>
          <w:rFonts w:asciiTheme="minorHAnsi" w:hAnsiTheme="minorHAnsi" w:cstheme="minorHAnsi"/>
          <w:spacing w:val="-3"/>
          <w:szCs w:val="22"/>
        </w:rPr>
        <w:t xml:space="preserve">    </w:t>
      </w:r>
      <w:r w:rsidR="00B007B3" w:rsidRPr="00225B9D">
        <w:rPr>
          <w:rFonts w:asciiTheme="minorHAnsi" w:hAnsiTheme="minorHAnsi" w:cstheme="minorHAnsi"/>
          <w:spacing w:val="-3"/>
          <w:szCs w:val="22"/>
        </w:rPr>
        <w:t>the control circuit power</w:t>
      </w:r>
      <w:r w:rsidR="00F438DD" w:rsidRPr="00225B9D">
        <w:rPr>
          <w:rFonts w:asciiTheme="minorHAnsi" w:hAnsiTheme="minorHAnsi" w:cstheme="minorHAnsi"/>
          <w:spacing w:val="-3"/>
          <w:szCs w:val="22"/>
        </w:rPr>
        <w:t>.</w:t>
      </w:r>
    </w:p>
    <w:p w14:paraId="09CCA188" w14:textId="77777777" w:rsidR="00225B9D" w:rsidRPr="00225B9D" w:rsidRDefault="00225B9D" w:rsidP="00225B9D">
      <w:pPr>
        <w:autoSpaceDE w:val="0"/>
        <w:autoSpaceDN w:val="0"/>
        <w:adjustRightInd w:val="0"/>
        <w:rPr>
          <w:rFonts w:asciiTheme="minorHAnsi" w:hAnsiTheme="minorHAnsi" w:cstheme="minorHAnsi"/>
          <w:spacing w:val="-3"/>
          <w:szCs w:val="22"/>
        </w:rPr>
      </w:pPr>
    </w:p>
    <w:p w14:paraId="5B797697" w14:textId="77777777" w:rsidR="00F438DD" w:rsidRPr="00225B9D" w:rsidRDefault="00F438DD" w:rsidP="00F438DD">
      <w:pPr>
        <w:autoSpaceDE w:val="0"/>
        <w:autoSpaceDN w:val="0"/>
        <w:adjustRightInd w:val="0"/>
        <w:ind w:left="2160" w:hanging="720"/>
        <w:rPr>
          <w:rFonts w:asciiTheme="minorHAnsi" w:hAnsiTheme="minorHAnsi" w:cstheme="minorHAnsi"/>
          <w:spacing w:val="-3"/>
          <w:szCs w:val="22"/>
        </w:rPr>
      </w:pPr>
      <w:r w:rsidRPr="004C5E03">
        <w:rPr>
          <w:rFonts w:asciiTheme="minorHAnsi" w:hAnsiTheme="minorHAnsi" w:cstheme="minorHAnsi"/>
          <w:b/>
          <w:bCs/>
          <w:spacing w:val="-3"/>
          <w:szCs w:val="22"/>
        </w:rPr>
        <w:t>D.</w:t>
      </w:r>
      <w:r w:rsidRPr="00225B9D">
        <w:rPr>
          <w:rFonts w:asciiTheme="minorHAnsi" w:hAnsiTheme="minorHAnsi" w:cstheme="minorHAnsi"/>
          <w:spacing w:val="-3"/>
          <w:szCs w:val="22"/>
        </w:rPr>
        <w:tab/>
      </w:r>
      <w:r w:rsidRPr="00225B9D">
        <w:rPr>
          <w:rFonts w:asciiTheme="minorHAnsi" w:hAnsiTheme="minorHAnsi" w:cstheme="minorHAnsi"/>
          <w:b/>
          <w:bCs/>
          <w:spacing w:val="-3"/>
          <w:szCs w:val="22"/>
        </w:rPr>
        <w:t>Motor Contactor</w:t>
      </w:r>
      <w:r w:rsidRPr="00225B9D">
        <w:rPr>
          <w:rFonts w:asciiTheme="minorHAnsi" w:hAnsiTheme="minorHAnsi" w:cstheme="minorHAnsi"/>
          <w:spacing w:val="-3"/>
          <w:szCs w:val="22"/>
        </w:rPr>
        <w:t xml:space="preserve"> shall provide a means for disconnection of all motor leads.  It shall be a magnetic, across the line starter type.</w:t>
      </w:r>
    </w:p>
    <w:p w14:paraId="5DC76EA6" w14:textId="77777777" w:rsidR="00F438DD" w:rsidRPr="00225B9D" w:rsidRDefault="00F438DD" w:rsidP="00F438DD">
      <w:pPr>
        <w:autoSpaceDE w:val="0"/>
        <w:autoSpaceDN w:val="0"/>
        <w:adjustRightInd w:val="0"/>
        <w:ind w:left="2160" w:hanging="720"/>
        <w:rPr>
          <w:rFonts w:asciiTheme="minorHAnsi" w:hAnsiTheme="minorHAnsi" w:cstheme="minorHAnsi"/>
          <w:spacing w:val="-3"/>
          <w:szCs w:val="22"/>
        </w:rPr>
      </w:pPr>
    </w:p>
    <w:p w14:paraId="46ECB071" w14:textId="46DC8638" w:rsidR="00F438DD" w:rsidRPr="00225B9D" w:rsidRDefault="00F438DD" w:rsidP="00F438DD">
      <w:pPr>
        <w:autoSpaceDE w:val="0"/>
        <w:autoSpaceDN w:val="0"/>
        <w:adjustRightInd w:val="0"/>
        <w:ind w:left="2160" w:hanging="720"/>
        <w:rPr>
          <w:rFonts w:asciiTheme="minorHAnsi" w:hAnsiTheme="minorHAnsi" w:cstheme="minorHAnsi"/>
          <w:spacing w:val="-3"/>
          <w:szCs w:val="22"/>
        </w:rPr>
      </w:pPr>
      <w:r w:rsidRPr="004C5E03">
        <w:rPr>
          <w:rFonts w:asciiTheme="minorHAnsi" w:hAnsiTheme="minorHAnsi" w:cstheme="minorHAnsi"/>
          <w:b/>
          <w:bCs/>
          <w:spacing w:val="-3"/>
          <w:szCs w:val="22"/>
        </w:rPr>
        <w:t>E.</w:t>
      </w:r>
      <w:r w:rsidRPr="00225B9D">
        <w:rPr>
          <w:rFonts w:asciiTheme="minorHAnsi" w:hAnsiTheme="minorHAnsi" w:cstheme="minorHAnsi"/>
          <w:spacing w:val="-3"/>
          <w:szCs w:val="22"/>
        </w:rPr>
        <w:tab/>
      </w:r>
      <w:r w:rsidRPr="00225B9D">
        <w:rPr>
          <w:rFonts w:asciiTheme="minorHAnsi" w:hAnsiTheme="minorHAnsi" w:cstheme="minorHAnsi"/>
          <w:b/>
          <w:bCs/>
          <w:spacing w:val="-3"/>
          <w:szCs w:val="22"/>
        </w:rPr>
        <w:t>Overload Relay</w:t>
      </w:r>
      <w:r w:rsidRPr="00225B9D">
        <w:rPr>
          <w:rFonts w:asciiTheme="minorHAnsi" w:hAnsiTheme="minorHAnsi" w:cstheme="minorHAnsi"/>
          <w:spacing w:val="-3"/>
          <w:szCs w:val="22"/>
        </w:rPr>
        <w:t xml:space="preserve"> shall provide overload protection by means of a</w:t>
      </w:r>
      <w:r w:rsidR="000D46F1" w:rsidRPr="00225B9D">
        <w:rPr>
          <w:rFonts w:asciiTheme="minorHAnsi" w:hAnsiTheme="minorHAnsi" w:cstheme="minorHAnsi"/>
          <w:spacing w:val="-3"/>
          <w:szCs w:val="22"/>
        </w:rPr>
        <w:t xml:space="preserve">n electronic </w:t>
      </w:r>
      <w:r w:rsidRPr="00225B9D">
        <w:rPr>
          <w:rFonts w:asciiTheme="minorHAnsi" w:hAnsiTheme="minorHAnsi" w:cstheme="minorHAnsi"/>
          <w:spacing w:val="-3"/>
          <w:szCs w:val="22"/>
        </w:rPr>
        <w:t>overload relay.  It is adjustable over the full load amperage draw of the motor.  It shall have a visual trip indicator, test button and manual/automatic reset modes.</w:t>
      </w:r>
    </w:p>
    <w:p w14:paraId="0139CC9A" w14:textId="77777777" w:rsidR="00F438DD" w:rsidRPr="00225B9D" w:rsidRDefault="00F438DD" w:rsidP="00F438DD">
      <w:pPr>
        <w:autoSpaceDE w:val="0"/>
        <w:autoSpaceDN w:val="0"/>
        <w:adjustRightInd w:val="0"/>
        <w:ind w:left="2160" w:hanging="720"/>
        <w:rPr>
          <w:rFonts w:asciiTheme="minorHAnsi" w:hAnsiTheme="minorHAnsi" w:cstheme="minorHAnsi"/>
          <w:spacing w:val="-3"/>
          <w:szCs w:val="22"/>
        </w:rPr>
      </w:pPr>
    </w:p>
    <w:p w14:paraId="216AD27D" w14:textId="6769B692" w:rsidR="00F438DD" w:rsidRPr="00225B9D" w:rsidRDefault="00DA588F" w:rsidP="00FA06E2">
      <w:pPr>
        <w:pStyle w:val="Spec3"/>
        <w:numPr>
          <w:ilvl w:val="0"/>
          <w:numId w:val="42"/>
        </w:numPr>
      </w:pPr>
      <w:r w:rsidRPr="00225B9D">
        <w:rPr>
          <w:b/>
          <w:bCs/>
        </w:rPr>
        <w:t xml:space="preserve">       </w:t>
      </w:r>
      <w:r w:rsidR="0099634B" w:rsidRPr="00225B9D">
        <w:rPr>
          <w:b/>
          <w:bCs/>
        </w:rPr>
        <w:t>Mechanical Timer</w:t>
      </w:r>
      <w:r w:rsidR="0015547F" w:rsidRPr="00225B9D">
        <w:rPr>
          <w:b/>
          <w:bCs/>
        </w:rPr>
        <w:t>s</w:t>
      </w:r>
      <w:r w:rsidR="0099634B" w:rsidRPr="00225B9D">
        <w:t xml:space="preserve"> </w:t>
      </w:r>
      <w:r w:rsidR="00F438DD" w:rsidRPr="00225B9D">
        <w:t>shall be a single pole type, rated at 120 Volts, 1</w:t>
      </w:r>
      <w:r w:rsidR="00FD548A" w:rsidRPr="00225B9D">
        <w:t>5</w:t>
      </w:r>
      <w:r w:rsidR="00F438DD" w:rsidRPr="00225B9D">
        <w:t xml:space="preserve"> Amps</w:t>
      </w:r>
      <w:r w:rsidR="0099634B" w:rsidRPr="00225B9D">
        <w:t>.</w:t>
      </w:r>
    </w:p>
    <w:p w14:paraId="31991D69" w14:textId="77777777" w:rsidR="00DA588F" w:rsidRPr="00225B9D" w:rsidRDefault="00DA588F" w:rsidP="00FA06E2">
      <w:pPr>
        <w:pStyle w:val="Spec3"/>
      </w:pPr>
    </w:p>
    <w:p w14:paraId="110E1C4D" w14:textId="77777777" w:rsidR="0015547F" w:rsidRPr="00225B9D" w:rsidRDefault="0015547F" w:rsidP="00FA06E2">
      <w:pPr>
        <w:pStyle w:val="Spec3"/>
      </w:pPr>
    </w:p>
    <w:p w14:paraId="6C1268E1" w14:textId="7FFF9B8F" w:rsidR="00F438DD" w:rsidRPr="00225B9D" w:rsidRDefault="00DA588F" w:rsidP="00DA588F">
      <w:pPr>
        <w:pStyle w:val="ListParagraph"/>
        <w:numPr>
          <w:ilvl w:val="0"/>
          <w:numId w:val="43"/>
        </w:numPr>
        <w:autoSpaceDE w:val="0"/>
        <w:autoSpaceDN w:val="0"/>
        <w:adjustRightInd w:val="0"/>
        <w:rPr>
          <w:rFonts w:asciiTheme="minorHAnsi" w:hAnsiTheme="minorHAnsi" w:cstheme="minorHAnsi"/>
          <w:spacing w:val="-3"/>
          <w:szCs w:val="22"/>
        </w:rPr>
      </w:pPr>
      <w:r w:rsidRPr="00225B9D">
        <w:rPr>
          <w:rFonts w:asciiTheme="minorHAnsi" w:hAnsiTheme="minorHAnsi" w:cstheme="minorHAnsi"/>
          <w:b/>
          <w:bCs/>
          <w:spacing w:val="-3"/>
          <w:szCs w:val="22"/>
        </w:rPr>
        <w:t xml:space="preserve">        </w:t>
      </w:r>
      <w:r w:rsidR="00F438DD" w:rsidRPr="00225B9D">
        <w:rPr>
          <w:rFonts w:asciiTheme="minorHAnsi" w:hAnsiTheme="minorHAnsi" w:cstheme="minorHAnsi"/>
          <w:b/>
          <w:bCs/>
          <w:spacing w:val="-3"/>
          <w:szCs w:val="22"/>
        </w:rPr>
        <w:t>SAFETY TESTING CONTROL PANEL</w:t>
      </w:r>
    </w:p>
    <w:p w14:paraId="0BFFBA28" w14:textId="77777777" w:rsidR="00DA588F" w:rsidRPr="00225B9D" w:rsidRDefault="00DA588F" w:rsidP="00DA588F">
      <w:pPr>
        <w:pStyle w:val="ListParagraph"/>
        <w:autoSpaceDE w:val="0"/>
        <w:autoSpaceDN w:val="0"/>
        <w:adjustRightInd w:val="0"/>
        <w:ind w:left="1080"/>
        <w:rPr>
          <w:rFonts w:asciiTheme="minorHAnsi" w:hAnsiTheme="minorHAnsi" w:cstheme="minorHAnsi"/>
          <w:spacing w:val="-3"/>
          <w:szCs w:val="22"/>
        </w:rPr>
      </w:pPr>
    </w:p>
    <w:p w14:paraId="72D2CABA" w14:textId="0CFADAC4" w:rsidR="00F438DD" w:rsidRPr="00225B9D" w:rsidRDefault="00F438DD" w:rsidP="004C5E03">
      <w:pPr>
        <w:autoSpaceDE w:val="0"/>
        <w:autoSpaceDN w:val="0"/>
        <w:adjustRightInd w:val="0"/>
        <w:ind w:left="1440"/>
        <w:rPr>
          <w:rFonts w:asciiTheme="minorHAnsi" w:hAnsiTheme="minorHAnsi" w:cstheme="minorHAnsi"/>
          <w:spacing w:val="-3"/>
          <w:szCs w:val="22"/>
        </w:rPr>
      </w:pPr>
      <w:r w:rsidRPr="00225B9D">
        <w:rPr>
          <w:rFonts w:asciiTheme="minorHAnsi" w:hAnsiTheme="minorHAnsi" w:cstheme="minorHAnsi"/>
          <w:spacing w:val="-3"/>
          <w:szCs w:val="22"/>
        </w:rPr>
        <w:t>The electrical control panel shall be tested and approved as a complete unit.  It is inspected and listed by Underwriters Laboratories, Inc. under Category 508</w:t>
      </w:r>
      <w:r w:rsidR="000D46F1" w:rsidRPr="00225B9D">
        <w:rPr>
          <w:rFonts w:asciiTheme="minorHAnsi" w:hAnsiTheme="minorHAnsi" w:cstheme="minorHAnsi"/>
          <w:spacing w:val="-3"/>
          <w:szCs w:val="22"/>
        </w:rPr>
        <w:t>A to USA and Canadian requirements</w:t>
      </w:r>
      <w:r w:rsidR="0015547F" w:rsidRPr="00225B9D">
        <w:rPr>
          <w:rFonts w:asciiTheme="minorHAnsi" w:hAnsiTheme="minorHAnsi" w:cstheme="minorHAnsi"/>
          <w:spacing w:val="-3"/>
          <w:szCs w:val="22"/>
        </w:rPr>
        <w:t>.</w:t>
      </w:r>
    </w:p>
    <w:p w14:paraId="7D09869F" w14:textId="77777777" w:rsidR="00F438DD" w:rsidRPr="00225B9D" w:rsidRDefault="00F438DD" w:rsidP="00F438DD">
      <w:pPr>
        <w:autoSpaceDE w:val="0"/>
        <w:autoSpaceDN w:val="0"/>
        <w:adjustRightInd w:val="0"/>
        <w:ind w:left="2160" w:hanging="720"/>
        <w:rPr>
          <w:rFonts w:asciiTheme="minorHAnsi" w:hAnsiTheme="minorHAnsi" w:cstheme="minorHAnsi"/>
          <w:spacing w:val="-3"/>
          <w:szCs w:val="22"/>
        </w:rPr>
      </w:pPr>
    </w:p>
    <w:p w14:paraId="717E8436" w14:textId="138F86D4" w:rsidR="00F438DD" w:rsidRPr="00225B9D" w:rsidRDefault="00DA588F" w:rsidP="00DA588F">
      <w:pPr>
        <w:pStyle w:val="ListParagraph"/>
        <w:numPr>
          <w:ilvl w:val="0"/>
          <w:numId w:val="43"/>
        </w:numPr>
        <w:autoSpaceDE w:val="0"/>
        <w:autoSpaceDN w:val="0"/>
        <w:adjustRightInd w:val="0"/>
        <w:rPr>
          <w:rFonts w:asciiTheme="minorHAnsi" w:hAnsiTheme="minorHAnsi" w:cstheme="minorHAnsi"/>
          <w:spacing w:val="-3"/>
          <w:szCs w:val="22"/>
        </w:rPr>
      </w:pPr>
      <w:r w:rsidRPr="00225B9D">
        <w:rPr>
          <w:rFonts w:asciiTheme="minorHAnsi" w:hAnsiTheme="minorHAnsi" w:cstheme="minorHAnsi"/>
          <w:b/>
          <w:bCs/>
          <w:spacing w:val="-3"/>
          <w:szCs w:val="22"/>
        </w:rPr>
        <w:t xml:space="preserve">        </w:t>
      </w:r>
      <w:r w:rsidR="00F438DD" w:rsidRPr="00225B9D">
        <w:rPr>
          <w:rFonts w:asciiTheme="minorHAnsi" w:hAnsiTheme="minorHAnsi" w:cstheme="minorHAnsi"/>
          <w:b/>
          <w:bCs/>
          <w:spacing w:val="-3"/>
          <w:szCs w:val="22"/>
        </w:rPr>
        <w:t>INSTALLATION</w:t>
      </w:r>
    </w:p>
    <w:p w14:paraId="04342C31" w14:textId="77777777" w:rsidR="00DA588F" w:rsidRPr="00225B9D" w:rsidRDefault="00DA588F" w:rsidP="00DA588F">
      <w:pPr>
        <w:autoSpaceDE w:val="0"/>
        <w:autoSpaceDN w:val="0"/>
        <w:adjustRightInd w:val="0"/>
        <w:ind w:left="720"/>
        <w:rPr>
          <w:rFonts w:asciiTheme="minorHAnsi" w:hAnsiTheme="minorHAnsi" w:cstheme="minorHAnsi"/>
          <w:spacing w:val="-3"/>
          <w:szCs w:val="22"/>
        </w:rPr>
      </w:pPr>
    </w:p>
    <w:p w14:paraId="1DA2EE9A" w14:textId="77777777" w:rsidR="00F438DD" w:rsidRPr="00225B9D" w:rsidRDefault="00F438DD" w:rsidP="004C5E03">
      <w:pPr>
        <w:autoSpaceDE w:val="0"/>
        <w:autoSpaceDN w:val="0"/>
        <w:adjustRightInd w:val="0"/>
        <w:ind w:left="1440"/>
        <w:rPr>
          <w:rFonts w:asciiTheme="minorHAnsi" w:hAnsiTheme="minorHAnsi" w:cstheme="minorHAnsi"/>
          <w:spacing w:val="-3"/>
          <w:szCs w:val="22"/>
        </w:rPr>
      </w:pPr>
      <w:r w:rsidRPr="00225B9D">
        <w:rPr>
          <w:rFonts w:asciiTheme="minorHAnsi" w:hAnsiTheme="minorHAnsi" w:cstheme="minorHAnsi"/>
          <w:spacing w:val="-3"/>
          <w:szCs w:val="22"/>
        </w:rPr>
        <w:t>The electrical control panel must be installed in accordance with the installation instructions, in compliance with all local and National Electrical Code requirements.  This should be done by a licensed electrical contractor.  Any alterations to or substitution for items in this system, unless allowed by the installation instructions, will void the Underwriters Laboratories Listing and will void the product warranty.  It may also create a hazardous installation.  Read the instructions thoroughly before starting the installation and follow them carefully throughout.</w:t>
      </w:r>
    </w:p>
    <w:p w14:paraId="0EA83B7A" w14:textId="77777777" w:rsidR="00F438DD" w:rsidRPr="00225B9D" w:rsidRDefault="00F438DD" w:rsidP="00F438DD">
      <w:pPr>
        <w:autoSpaceDE w:val="0"/>
        <w:autoSpaceDN w:val="0"/>
        <w:adjustRightInd w:val="0"/>
        <w:ind w:left="2160" w:hanging="720"/>
        <w:rPr>
          <w:rFonts w:asciiTheme="minorHAnsi" w:hAnsiTheme="minorHAnsi" w:cstheme="minorHAnsi"/>
          <w:spacing w:val="-3"/>
          <w:szCs w:val="22"/>
        </w:rPr>
      </w:pPr>
    </w:p>
    <w:p w14:paraId="66FE6D44" w14:textId="42B6B12E" w:rsidR="00F438DD" w:rsidRPr="00225B9D" w:rsidRDefault="00DA588F" w:rsidP="00DA588F">
      <w:pPr>
        <w:pStyle w:val="ListParagraph"/>
        <w:numPr>
          <w:ilvl w:val="0"/>
          <w:numId w:val="43"/>
        </w:numPr>
        <w:autoSpaceDE w:val="0"/>
        <w:autoSpaceDN w:val="0"/>
        <w:adjustRightInd w:val="0"/>
        <w:rPr>
          <w:rFonts w:asciiTheme="minorHAnsi" w:hAnsiTheme="minorHAnsi" w:cstheme="minorHAnsi"/>
          <w:b/>
          <w:bCs/>
          <w:spacing w:val="-3"/>
          <w:szCs w:val="22"/>
        </w:rPr>
      </w:pPr>
      <w:r w:rsidRPr="00225B9D">
        <w:rPr>
          <w:rFonts w:asciiTheme="minorHAnsi" w:hAnsiTheme="minorHAnsi" w:cstheme="minorHAnsi"/>
          <w:b/>
          <w:bCs/>
          <w:spacing w:val="-3"/>
          <w:szCs w:val="22"/>
        </w:rPr>
        <w:t xml:space="preserve">         </w:t>
      </w:r>
      <w:r w:rsidR="00F438DD" w:rsidRPr="00225B9D">
        <w:rPr>
          <w:rFonts w:asciiTheme="minorHAnsi" w:hAnsiTheme="minorHAnsi" w:cstheme="minorHAnsi"/>
          <w:b/>
          <w:bCs/>
          <w:spacing w:val="-3"/>
          <w:szCs w:val="22"/>
        </w:rPr>
        <w:t>ELECTRICAL CONTROL PANEL WARRANTY</w:t>
      </w:r>
    </w:p>
    <w:p w14:paraId="353201B6" w14:textId="77777777" w:rsidR="00DA588F" w:rsidRPr="00D80D0A" w:rsidRDefault="00DA588F" w:rsidP="00DA588F">
      <w:pPr>
        <w:pStyle w:val="ListParagraph"/>
        <w:autoSpaceDE w:val="0"/>
        <w:autoSpaceDN w:val="0"/>
        <w:adjustRightInd w:val="0"/>
        <w:ind w:left="1080"/>
        <w:rPr>
          <w:rFonts w:asciiTheme="minorHAnsi" w:hAnsiTheme="minorHAnsi" w:cstheme="minorHAnsi"/>
          <w:color w:val="FF0000"/>
          <w:spacing w:val="-3"/>
          <w:szCs w:val="22"/>
        </w:rPr>
      </w:pPr>
    </w:p>
    <w:p w14:paraId="2A32B25E" w14:textId="1A1F4EBD" w:rsidR="00F438DD" w:rsidRPr="00D80D0A" w:rsidRDefault="00225B9D" w:rsidP="00225B9D">
      <w:pPr>
        <w:autoSpaceDE w:val="0"/>
        <w:autoSpaceDN w:val="0"/>
        <w:adjustRightInd w:val="0"/>
        <w:ind w:left="720" w:firstLine="720"/>
        <w:rPr>
          <w:rFonts w:asciiTheme="minorHAnsi" w:hAnsiTheme="minorHAnsi" w:cstheme="minorHAnsi"/>
          <w:color w:val="FF0000"/>
          <w:spacing w:val="-3"/>
          <w:szCs w:val="22"/>
        </w:rPr>
      </w:pPr>
      <w:r>
        <w:rPr>
          <w:rFonts w:asciiTheme="minorHAnsi" w:hAnsiTheme="minorHAnsi" w:cstheme="minorHAnsi"/>
          <w:color w:val="FF0000"/>
          <w:spacing w:val="-3"/>
          <w:szCs w:val="22"/>
        </w:rPr>
        <w:t xml:space="preserve">  </w:t>
      </w:r>
      <w:r w:rsidR="00F438DD" w:rsidRPr="00C23166">
        <w:rPr>
          <w:rFonts w:asciiTheme="minorHAnsi" w:hAnsiTheme="minorHAnsi" w:cstheme="minorHAnsi"/>
          <w:spacing w:val="-3"/>
          <w:szCs w:val="22"/>
        </w:rPr>
        <w:t xml:space="preserve">All control panels and their components have a </w:t>
      </w:r>
      <w:r w:rsidR="00BA5BEA" w:rsidRPr="00C23166">
        <w:rPr>
          <w:rFonts w:asciiTheme="minorHAnsi" w:hAnsiTheme="minorHAnsi" w:cstheme="minorHAnsi"/>
          <w:spacing w:val="-3"/>
          <w:szCs w:val="22"/>
        </w:rPr>
        <w:t>3-year</w:t>
      </w:r>
      <w:r w:rsidR="00F438DD" w:rsidRPr="00C23166">
        <w:rPr>
          <w:rFonts w:asciiTheme="minorHAnsi" w:hAnsiTheme="minorHAnsi" w:cstheme="minorHAnsi"/>
          <w:spacing w:val="-3"/>
          <w:szCs w:val="22"/>
        </w:rPr>
        <w:t xml:space="preserve"> warranty</w:t>
      </w:r>
      <w:r w:rsidR="00C23166">
        <w:rPr>
          <w:rStyle w:val="CommentReference"/>
        </w:rPr>
        <w:t>.</w:t>
      </w:r>
    </w:p>
    <w:p w14:paraId="6717B598" w14:textId="77777777" w:rsidR="00C7288A" w:rsidRPr="003355F5" w:rsidRDefault="00C7288A" w:rsidP="00DA588F">
      <w:pPr>
        <w:autoSpaceDE w:val="0"/>
        <w:autoSpaceDN w:val="0"/>
        <w:adjustRightInd w:val="0"/>
        <w:rPr>
          <w:rFonts w:asciiTheme="minorHAnsi" w:hAnsiTheme="minorHAnsi" w:cstheme="minorHAnsi"/>
          <w:spacing w:val="-3"/>
          <w:szCs w:val="22"/>
        </w:rPr>
      </w:pPr>
    </w:p>
    <w:p w14:paraId="57450C6D" w14:textId="6AC93CBB" w:rsidR="005A45C9" w:rsidRPr="00BD63ED" w:rsidRDefault="005A45C9" w:rsidP="00BD63ED">
      <w:pPr>
        <w:pStyle w:val="ListParagraph"/>
        <w:numPr>
          <w:ilvl w:val="0"/>
          <w:numId w:val="43"/>
        </w:numPr>
        <w:autoSpaceDE w:val="0"/>
        <w:autoSpaceDN w:val="0"/>
        <w:adjustRightInd w:val="0"/>
        <w:rPr>
          <w:rFonts w:asciiTheme="minorHAnsi" w:hAnsiTheme="minorHAnsi" w:cstheme="minorHAnsi"/>
          <w:b/>
          <w:bCs/>
          <w:spacing w:val="-3"/>
          <w:szCs w:val="22"/>
        </w:rPr>
      </w:pPr>
      <w:r w:rsidRPr="00BD63ED">
        <w:rPr>
          <w:rFonts w:asciiTheme="minorHAnsi" w:hAnsiTheme="minorHAnsi" w:cstheme="minorHAnsi"/>
          <w:b/>
          <w:bCs/>
          <w:spacing w:val="-3"/>
          <w:szCs w:val="22"/>
        </w:rPr>
        <w:t>Lighting: (Optional)</w:t>
      </w:r>
    </w:p>
    <w:p w14:paraId="70CFB114" w14:textId="77777777" w:rsidR="00BD63ED" w:rsidRPr="00BD63ED" w:rsidRDefault="00BD63ED" w:rsidP="00BD63ED">
      <w:pPr>
        <w:pStyle w:val="ListParagraph"/>
        <w:autoSpaceDE w:val="0"/>
        <w:autoSpaceDN w:val="0"/>
        <w:adjustRightInd w:val="0"/>
        <w:ind w:left="1080"/>
        <w:rPr>
          <w:rFonts w:asciiTheme="minorHAnsi" w:hAnsiTheme="minorHAnsi" w:cstheme="minorHAnsi"/>
          <w:b/>
          <w:bCs/>
          <w:spacing w:val="-3"/>
          <w:szCs w:val="22"/>
        </w:rPr>
      </w:pPr>
    </w:p>
    <w:p w14:paraId="41BE5183" w14:textId="593E4638" w:rsidR="005A45C9" w:rsidRPr="003355F5" w:rsidRDefault="00BD63ED" w:rsidP="005A45C9">
      <w:pPr>
        <w:autoSpaceDE w:val="0"/>
        <w:autoSpaceDN w:val="0"/>
        <w:adjustRightInd w:val="0"/>
        <w:ind w:left="2160" w:hanging="720"/>
        <w:rPr>
          <w:rFonts w:asciiTheme="minorHAnsi" w:hAnsiTheme="minorHAnsi" w:cstheme="minorHAnsi"/>
          <w:spacing w:val="-3"/>
          <w:szCs w:val="22"/>
        </w:rPr>
      </w:pPr>
      <w:r>
        <w:rPr>
          <w:rFonts w:asciiTheme="minorHAnsi" w:hAnsiTheme="minorHAnsi" w:cstheme="minorHAnsi"/>
          <w:spacing w:val="-3"/>
          <w:szCs w:val="22"/>
        </w:rPr>
        <w:t>A</w:t>
      </w:r>
      <w:r w:rsidR="005A45C9" w:rsidRPr="003355F5">
        <w:rPr>
          <w:rFonts w:asciiTheme="minorHAnsi" w:hAnsiTheme="minorHAnsi" w:cstheme="minorHAnsi"/>
          <w:spacing w:val="-3"/>
          <w:szCs w:val="22"/>
        </w:rPr>
        <w:t>.</w:t>
      </w:r>
      <w:r w:rsidR="005A45C9" w:rsidRPr="003355F5">
        <w:rPr>
          <w:rFonts w:asciiTheme="minorHAnsi" w:hAnsiTheme="minorHAnsi" w:cstheme="minorHAnsi"/>
          <w:spacing w:val="-3"/>
          <w:szCs w:val="22"/>
        </w:rPr>
        <w:tab/>
        <w:t>Each fountain shall be available with optional lighting packages for nighttime displays.</w:t>
      </w:r>
    </w:p>
    <w:p w14:paraId="3D507E7D" w14:textId="62582D4A" w:rsidR="00C7288A" w:rsidRPr="003355F5" w:rsidRDefault="00BD63ED" w:rsidP="005A45C9">
      <w:pPr>
        <w:autoSpaceDE w:val="0"/>
        <w:autoSpaceDN w:val="0"/>
        <w:adjustRightInd w:val="0"/>
        <w:ind w:left="2160" w:hanging="720"/>
        <w:rPr>
          <w:rFonts w:asciiTheme="minorHAnsi" w:hAnsiTheme="minorHAnsi" w:cstheme="minorHAnsi"/>
          <w:spacing w:val="-3"/>
          <w:szCs w:val="22"/>
        </w:rPr>
      </w:pPr>
      <w:r>
        <w:rPr>
          <w:rFonts w:asciiTheme="minorHAnsi" w:hAnsiTheme="minorHAnsi" w:cstheme="minorHAnsi"/>
          <w:spacing w:val="-3"/>
          <w:szCs w:val="22"/>
        </w:rPr>
        <w:t>B</w:t>
      </w:r>
      <w:r w:rsidR="00C7288A" w:rsidRPr="003355F5">
        <w:rPr>
          <w:rFonts w:asciiTheme="minorHAnsi" w:hAnsiTheme="minorHAnsi" w:cstheme="minorHAnsi"/>
          <w:spacing w:val="-3"/>
          <w:szCs w:val="22"/>
        </w:rPr>
        <w:t>.</w:t>
      </w:r>
      <w:r w:rsidR="00C7288A" w:rsidRPr="003355F5">
        <w:rPr>
          <w:rFonts w:asciiTheme="minorHAnsi" w:hAnsiTheme="minorHAnsi" w:cstheme="minorHAnsi"/>
          <w:spacing w:val="-3"/>
          <w:szCs w:val="22"/>
        </w:rPr>
        <w:tab/>
        <w:t>LED lighting shall operate on 120VAC power and be connected into the controller provided with the fountain.</w:t>
      </w:r>
    </w:p>
    <w:p w14:paraId="3596892C" w14:textId="691394A5" w:rsidR="00C7288A" w:rsidRPr="003355F5" w:rsidRDefault="00BD63ED" w:rsidP="005A45C9">
      <w:pPr>
        <w:autoSpaceDE w:val="0"/>
        <w:autoSpaceDN w:val="0"/>
        <w:adjustRightInd w:val="0"/>
        <w:ind w:left="2160" w:hanging="720"/>
        <w:rPr>
          <w:rFonts w:asciiTheme="minorHAnsi" w:hAnsiTheme="minorHAnsi" w:cstheme="minorHAnsi"/>
          <w:spacing w:val="-3"/>
          <w:szCs w:val="22"/>
        </w:rPr>
      </w:pPr>
      <w:r>
        <w:rPr>
          <w:rFonts w:asciiTheme="minorHAnsi" w:hAnsiTheme="minorHAnsi" w:cstheme="minorHAnsi"/>
          <w:spacing w:val="-3"/>
          <w:szCs w:val="22"/>
        </w:rPr>
        <w:t>C</w:t>
      </w:r>
      <w:r w:rsidR="00C7288A" w:rsidRPr="003355F5">
        <w:rPr>
          <w:rFonts w:asciiTheme="minorHAnsi" w:hAnsiTheme="minorHAnsi" w:cstheme="minorHAnsi"/>
          <w:spacing w:val="-3"/>
          <w:szCs w:val="22"/>
        </w:rPr>
        <w:t>.</w:t>
      </w:r>
      <w:r w:rsidR="00C7288A" w:rsidRPr="003355F5">
        <w:rPr>
          <w:rFonts w:asciiTheme="minorHAnsi" w:hAnsiTheme="minorHAnsi" w:cstheme="minorHAnsi"/>
          <w:spacing w:val="-3"/>
          <w:szCs w:val="22"/>
        </w:rPr>
        <w:tab/>
        <w:t>LED Packages available in 3</w:t>
      </w:r>
      <w:r w:rsidR="0043462F" w:rsidRPr="003355F5">
        <w:rPr>
          <w:rFonts w:asciiTheme="minorHAnsi" w:hAnsiTheme="minorHAnsi" w:cstheme="minorHAnsi"/>
          <w:spacing w:val="-3"/>
          <w:szCs w:val="22"/>
        </w:rPr>
        <w:t xml:space="preserve"> or 6 light packages.</w:t>
      </w:r>
    </w:p>
    <w:p w14:paraId="1BBD2686" w14:textId="32AD1575" w:rsidR="0043462F" w:rsidRPr="003355F5" w:rsidRDefault="0043462F" w:rsidP="00CF0B8A">
      <w:pPr>
        <w:autoSpaceDE w:val="0"/>
        <w:autoSpaceDN w:val="0"/>
        <w:adjustRightInd w:val="0"/>
        <w:ind w:left="2880" w:hanging="720"/>
        <w:rPr>
          <w:rFonts w:asciiTheme="minorHAnsi" w:hAnsiTheme="minorHAnsi" w:cstheme="minorHAnsi"/>
          <w:spacing w:val="-3"/>
          <w:szCs w:val="22"/>
        </w:rPr>
      </w:pPr>
      <w:r w:rsidRPr="003355F5">
        <w:rPr>
          <w:rFonts w:asciiTheme="minorHAnsi" w:hAnsiTheme="minorHAnsi" w:cstheme="minorHAnsi"/>
          <w:spacing w:val="-3"/>
          <w:szCs w:val="22"/>
        </w:rPr>
        <w:t xml:space="preserve">1. </w:t>
      </w:r>
      <w:r w:rsidR="00CF0B8A" w:rsidRPr="003355F5">
        <w:rPr>
          <w:rFonts w:asciiTheme="minorHAnsi" w:hAnsiTheme="minorHAnsi" w:cstheme="minorHAnsi"/>
          <w:spacing w:val="-3"/>
          <w:szCs w:val="22"/>
        </w:rPr>
        <w:tab/>
      </w:r>
      <w:r w:rsidRPr="003355F5">
        <w:rPr>
          <w:rFonts w:asciiTheme="minorHAnsi" w:hAnsiTheme="minorHAnsi" w:cstheme="minorHAnsi"/>
          <w:spacing w:val="-3"/>
          <w:szCs w:val="22"/>
        </w:rPr>
        <w:t>C11 lights</w:t>
      </w:r>
      <w:r w:rsidR="00BA5BEA">
        <w:rPr>
          <w:rFonts w:asciiTheme="minorHAnsi" w:hAnsiTheme="minorHAnsi" w:cstheme="minorHAnsi"/>
          <w:spacing w:val="-3"/>
          <w:szCs w:val="22"/>
        </w:rPr>
        <w:t>;</w:t>
      </w:r>
      <w:r w:rsidRPr="003355F5">
        <w:rPr>
          <w:rFonts w:asciiTheme="minorHAnsi" w:hAnsiTheme="minorHAnsi" w:cstheme="minorHAnsi"/>
          <w:spacing w:val="-3"/>
          <w:szCs w:val="22"/>
        </w:rPr>
        <w:t xml:space="preserve"> </w:t>
      </w:r>
      <w:r w:rsidR="00BA5BEA" w:rsidRPr="003355F5">
        <w:rPr>
          <w:rFonts w:asciiTheme="minorHAnsi" w:hAnsiTheme="minorHAnsi" w:cstheme="minorHAnsi"/>
          <w:spacing w:val="-3"/>
          <w:szCs w:val="22"/>
        </w:rPr>
        <w:t>11-watt</w:t>
      </w:r>
      <w:r w:rsidRPr="003355F5">
        <w:rPr>
          <w:rFonts w:asciiTheme="minorHAnsi" w:hAnsiTheme="minorHAnsi" w:cstheme="minorHAnsi"/>
          <w:spacing w:val="-3"/>
          <w:szCs w:val="22"/>
        </w:rPr>
        <w:t xml:space="preserve">, </w:t>
      </w:r>
      <w:r w:rsidR="00DB0959" w:rsidRPr="003355F5">
        <w:rPr>
          <w:rFonts w:asciiTheme="minorHAnsi" w:hAnsiTheme="minorHAnsi" w:cstheme="minorHAnsi"/>
          <w:spacing w:val="-3"/>
          <w:szCs w:val="22"/>
        </w:rPr>
        <w:t>composite white lights with colored lenses included</w:t>
      </w:r>
      <w:r w:rsidR="00CF0B8A" w:rsidRPr="003355F5">
        <w:rPr>
          <w:rFonts w:asciiTheme="minorHAnsi" w:hAnsiTheme="minorHAnsi" w:cstheme="minorHAnsi"/>
          <w:spacing w:val="-3"/>
          <w:szCs w:val="22"/>
        </w:rPr>
        <w:t>.</w:t>
      </w:r>
    </w:p>
    <w:p w14:paraId="466C56B3" w14:textId="5B1834B8" w:rsidR="00DB0959" w:rsidRPr="003355F5" w:rsidRDefault="00DB0959" w:rsidP="00CF0B8A">
      <w:pPr>
        <w:autoSpaceDE w:val="0"/>
        <w:autoSpaceDN w:val="0"/>
        <w:adjustRightInd w:val="0"/>
        <w:ind w:left="2880" w:hanging="720"/>
        <w:rPr>
          <w:rFonts w:asciiTheme="minorHAnsi" w:hAnsiTheme="minorHAnsi" w:cstheme="minorHAnsi"/>
          <w:spacing w:val="-3"/>
          <w:szCs w:val="22"/>
        </w:rPr>
      </w:pPr>
      <w:r w:rsidRPr="003355F5">
        <w:rPr>
          <w:rFonts w:asciiTheme="minorHAnsi" w:hAnsiTheme="minorHAnsi" w:cstheme="minorHAnsi"/>
          <w:spacing w:val="-3"/>
          <w:szCs w:val="22"/>
        </w:rPr>
        <w:t xml:space="preserve">2. </w:t>
      </w:r>
      <w:r w:rsidR="00CF0B8A" w:rsidRPr="003355F5">
        <w:rPr>
          <w:rFonts w:asciiTheme="minorHAnsi" w:hAnsiTheme="minorHAnsi" w:cstheme="minorHAnsi"/>
          <w:spacing w:val="-3"/>
          <w:szCs w:val="22"/>
        </w:rPr>
        <w:tab/>
      </w:r>
      <w:r w:rsidRPr="003355F5">
        <w:rPr>
          <w:rFonts w:asciiTheme="minorHAnsi" w:hAnsiTheme="minorHAnsi" w:cstheme="minorHAnsi"/>
          <w:spacing w:val="-3"/>
          <w:szCs w:val="22"/>
        </w:rPr>
        <w:t>S19 lights</w:t>
      </w:r>
      <w:r w:rsidR="00BA5BEA">
        <w:rPr>
          <w:rFonts w:asciiTheme="minorHAnsi" w:hAnsiTheme="minorHAnsi" w:cstheme="minorHAnsi"/>
          <w:spacing w:val="-3"/>
          <w:szCs w:val="22"/>
        </w:rPr>
        <w:t xml:space="preserve">; </w:t>
      </w:r>
      <w:r w:rsidR="00BA5BEA" w:rsidRPr="003355F5">
        <w:rPr>
          <w:rFonts w:asciiTheme="minorHAnsi" w:hAnsiTheme="minorHAnsi" w:cstheme="minorHAnsi"/>
          <w:spacing w:val="-3"/>
          <w:szCs w:val="22"/>
        </w:rPr>
        <w:t>19-watt</w:t>
      </w:r>
      <w:r w:rsidRPr="003355F5">
        <w:rPr>
          <w:rFonts w:asciiTheme="minorHAnsi" w:hAnsiTheme="minorHAnsi" w:cstheme="minorHAnsi"/>
          <w:spacing w:val="-3"/>
          <w:szCs w:val="22"/>
        </w:rPr>
        <w:t>, stainless steel white lights with colored lenses included</w:t>
      </w:r>
      <w:r w:rsidR="00CF0B8A" w:rsidRPr="003355F5">
        <w:rPr>
          <w:rFonts w:asciiTheme="minorHAnsi" w:hAnsiTheme="minorHAnsi" w:cstheme="minorHAnsi"/>
          <w:spacing w:val="-3"/>
          <w:szCs w:val="22"/>
        </w:rPr>
        <w:t>.</w:t>
      </w:r>
    </w:p>
    <w:p w14:paraId="19C1BECB" w14:textId="278995AD" w:rsidR="00DA588F" w:rsidRPr="00225B9D" w:rsidRDefault="00CF0B8A" w:rsidP="00225B9D">
      <w:pPr>
        <w:autoSpaceDE w:val="0"/>
        <w:autoSpaceDN w:val="0"/>
        <w:adjustRightInd w:val="0"/>
        <w:ind w:left="2880" w:hanging="720"/>
        <w:rPr>
          <w:rFonts w:asciiTheme="minorHAnsi" w:hAnsiTheme="minorHAnsi" w:cstheme="minorHAnsi"/>
          <w:spacing w:val="-3"/>
          <w:szCs w:val="22"/>
        </w:rPr>
      </w:pPr>
      <w:r w:rsidRPr="003355F5">
        <w:rPr>
          <w:rFonts w:asciiTheme="minorHAnsi" w:hAnsiTheme="minorHAnsi" w:cstheme="minorHAnsi"/>
          <w:spacing w:val="-3"/>
          <w:szCs w:val="22"/>
        </w:rPr>
        <w:t xml:space="preserve">3. </w:t>
      </w:r>
      <w:r w:rsidRPr="003355F5">
        <w:rPr>
          <w:rFonts w:asciiTheme="minorHAnsi" w:hAnsiTheme="minorHAnsi" w:cstheme="minorHAnsi"/>
          <w:spacing w:val="-3"/>
          <w:szCs w:val="22"/>
        </w:rPr>
        <w:tab/>
        <w:t>RGB lights</w:t>
      </w:r>
      <w:r w:rsidR="00BA5BEA">
        <w:rPr>
          <w:rFonts w:asciiTheme="minorHAnsi" w:hAnsiTheme="minorHAnsi" w:cstheme="minorHAnsi"/>
          <w:spacing w:val="-3"/>
          <w:szCs w:val="22"/>
        </w:rPr>
        <w:t xml:space="preserve">; </w:t>
      </w:r>
      <w:r w:rsidR="00BA5BEA" w:rsidRPr="003355F5">
        <w:rPr>
          <w:rFonts w:asciiTheme="minorHAnsi" w:hAnsiTheme="minorHAnsi" w:cstheme="minorHAnsi"/>
          <w:spacing w:val="-3"/>
          <w:szCs w:val="22"/>
        </w:rPr>
        <w:t>5-watt</w:t>
      </w:r>
      <w:r w:rsidRPr="003355F5">
        <w:rPr>
          <w:rFonts w:asciiTheme="minorHAnsi" w:hAnsiTheme="minorHAnsi" w:cstheme="minorHAnsi"/>
          <w:spacing w:val="-3"/>
          <w:szCs w:val="22"/>
        </w:rPr>
        <w:t>, composite RGB lights with controller and remote.</w:t>
      </w:r>
    </w:p>
    <w:p w14:paraId="4C7A367D" w14:textId="77777777" w:rsidR="00DA588F" w:rsidRPr="003355F5" w:rsidRDefault="00DA588F" w:rsidP="00BD63ED">
      <w:pPr>
        <w:pStyle w:val="Spec4"/>
        <w:ind w:left="0" w:firstLine="0"/>
        <w:rPr>
          <w:rFonts w:asciiTheme="minorHAnsi" w:hAnsiTheme="minorHAnsi" w:cstheme="minorHAnsi"/>
        </w:rPr>
      </w:pPr>
    </w:p>
    <w:p w14:paraId="104CBB6F" w14:textId="77777777" w:rsidR="00847F8C" w:rsidRPr="003355F5" w:rsidRDefault="00847F8C" w:rsidP="00F564AF">
      <w:pPr>
        <w:pStyle w:val="Spec1"/>
        <w:rPr>
          <w:rFonts w:asciiTheme="minorHAnsi" w:hAnsiTheme="minorHAnsi" w:cstheme="minorHAnsi"/>
        </w:rPr>
      </w:pPr>
      <w:r w:rsidRPr="003355F5">
        <w:rPr>
          <w:rFonts w:asciiTheme="minorHAnsi" w:hAnsiTheme="minorHAnsi" w:cstheme="minorHAnsi"/>
        </w:rPr>
        <w:tab/>
        <w:t>Execution</w:t>
      </w:r>
    </w:p>
    <w:p w14:paraId="6ABF4DB7" w14:textId="77777777" w:rsidR="00847F8C" w:rsidRPr="003355F5" w:rsidRDefault="00847F8C" w:rsidP="00F564AF">
      <w:pPr>
        <w:pStyle w:val="Spec1"/>
        <w:numPr>
          <w:ilvl w:val="0"/>
          <w:numId w:val="0"/>
        </w:numPr>
        <w:rPr>
          <w:rFonts w:asciiTheme="minorHAnsi" w:hAnsiTheme="minorHAnsi" w:cstheme="minorHAnsi"/>
        </w:rPr>
      </w:pPr>
    </w:p>
    <w:p w14:paraId="48154EC1" w14:textId="77777777" w:rsidR="005A5D33" w:rsidRPr="003355F5" w:rsidRDefault="005A5D33" w:rsidP="006A44E2">
      <w:pPr>
        <w:pStyle w:val="Spec2"/>
        <w:rPr>
          <w:rFonts w:asciiTheme="minorHAnsi" w:hAnsiTheme="minorHAnsi" w:cstheme="minorHAnsi"/>
        </w:rPr>
      </w:pPr>
      <w:r w:rsidRPr="003355F5">
        <w:rPr>
          <w:rFonts w:asciiTheme="minorHAnsi" w:hAnsiTheme="minorHAnsi" w:cstheme="minorHAnsi"/>
        </w:rPr>
        <w:t>EXAMINATION AND PREPARATION</w:t>
      </w:r>
    </w:p>
    <w:p w14:paraId="747B23D1" w14:textId="77777777" w:rsidR="00CD1AEF" w:rsidRPr="003355F5" w:rsidRDefault="00CD1AEF" w:rsidP="006A44E2">
      <w:pPr>
        <w:pStyle w:val="Spec2"/>
        <w:numPr>
          <w:ilvl w:val="0"/>
          <w:numId w:val="0"/>
        </w:numPr>
        <w:rPr>
          <w:rFonts w:asciiTheme="minorHAnsi" w:hAnsiTheme="minorHAnsi" w:cstheme="minorHAnsi"/>
        </w:rPr>
      </w:pPr>
    </w:p>
    <w:p w14:paraId="331A03BC" w14:textId="77777777" w:rsidR="005A5D33" w:rsidRPr="003355F5" w:rsidRDefault="005A5D33" w:rsidP="00FA06E2">
      <w:pPr>
        <w:pStyle w:val="Spec3"/>
      </w:pPr>
      <w:r w:rsidRPr="003355F5">
        <w:t>Contractor shall inspect all equipment immediately upon receipt.</w:t>
      </w:r>
    </w:p>
    <w:p w14:paraId="080E120D" w14:textId="77777777" w:rsidR="00CD1AEF" w:rsidRPr="003355F5" w:rsidRDefault="00CD1AEF" w:rsidP="00FA06E2">
      <w:pPr>
        <w:pStyle w:val="Spec3"/>
      </w:pPr>
    </w:p>
    <w:p w14:paraId="3FD40C89" w14:textId="5925AE98" w:rsidR="00CD1AEF" w:rsidRPr="003355F5" w:rsidRDefault="005A5D33" w:rsidP="00FA06E2">
      <w:pPr>
        <w:pStyle w:val="Spec3"/>
      </w:pPr>
      <w:r w:rsidRPr="003355F5">
        <w:t>The equipment shall not be installed, if damaged, until repairs have been made in accordance with the manufacturer’s written instructions.</w:t>
      </w:r>
    </w:p>
    <w:p w14:paraId="15A7EC7D" w14:textId="77777777" w:rsidR="009C2FC5" w:rsidRPr="003355F5" w:rsidRDefault="009C2FC5" w:rsidP="009C2FC5">
      <w:pPr>
        <w:pStyle w:val="Spec1"/>
        <w:numPr>
          <w:ilvl w:val="0"/>
          <w:numId w:val="0"/>
        </w:numPr>
        <w:rPr>
          <w:rFonts w:asciiTheme="minorHAnsi" w:hAnsiTheme="minorHAnsi" w:cstheme="minorHAnsi"/>
        </w:rPr>
      </w:pPr>
    </w:p>
    <w:p w14:paraId="44F1C746" w14:textId="77777777" w:rsidR="005A5D33" w:rsidRPr="003355F5" w:rsidRDefault="005A5D33" w:rsidP="006A44E2">
      <w:pPr>
        <w:pStyle w:val="Spec2"/>
        <w:rPr>
          <w:rFonts w:asciiTheme="minorHAnsi" w:hAnsiTheme="minorHAnsi" w:cstheme="minorHAnsi"/>
        </w:rPr>
      </w:pPr>
      <w:r w:rsidRPr="003355F5">
        <w:rPr>
          <w:rFonts w:asciiTheme="minorHAnsi" w:hAnsiTheme="minorHAnsi" w:cstheme="minorHAnsi"/>
        </w:rPr>
        <w:t>INSTALLATION</w:t>
      </w:r>
    </w:p>
    <w:p w14:paraId="54A01583" w14:textId="77777777" w:rsidR="00592C11" w:rsidRPr="003355F5" w:rsidRDefault="00592C11" w:rsidP="00FA06E2">
      <w:pPr>
        <w:pStyle w:val="Spec3"/>
      </w:pPr>
    </w:p>
    <w:p w14:paraId="057DF442" w14:textId="53AD3510" w:rsidR="005A5D33" w:rsidRPr="003355F5" w:rsidRDefault="00575231" w:rsidP="00FA06E2">
      <w:pPr>
        <w:pStyle w:val="Spec3"/>
      </w:pPr>
      <w:r w:rsidRPr="003355F5">
        <w:t>C</w:t>
      </w:r>
      <w:r w:rsidR="00D92D26" w:rsidRPr="003355F5">
        <w:t xml:space="preserve">ontractor </w:t>
      </w:r>
      <w:r w:rsidR="00592C11" w:rsidRPr="003355F5">
        <w:t>shall</w:t>
      </w:r>
      <w:r w:rsidR="00D92D26" w:rsidRPr="003355F5">
        <w:t xml:space="preserve"> furnish the unit</w:t>
      </w:r>
      <w:r w:rsidR="006A44E2" w:rsidRPr="003355F5">
        <w:t>(s)</w:t>
      </w:r>
      <w:r w:rsidR="00D92D26" w:rsidRPr="003355F5">
        <w:t xml:space="preserve"> and</w:t>
      </w:r>
      <w:r w:rsidRPr="003355F5">
        <w:t xml:space="preserve"> install per manufacturer’s recommendations.  Coordinate work with the Electrical Contractor for all wiring and controls work to make a complete and operational system.  I</w:t>
      </w:r>
      <w:r w:rsidR="00D92D26" w:rsidRPr="003355F5">
        <w:t>nstallation</w:t>
      </w:r>
      <w:r w:rsidR="00CA5E4B" w:rsidRPr="003355F5">
        <w:t xml:space="preserve">, start-up, and on-site water testing of </w:t>
      </w:r>
      <w:r w:rsidR="005A5D33" w:rsidRPr="003355F5">
        <w:t xml:space="preserve">all equipment </w:t>
      </w:r>
      <w:r w:rsidRPr="003355F5">
        <w:t xml:space="preserve">shall be </w:t>
      </w:r>
      <w:r w:rsidR="005A5D33" w:rsidRPr="003355F5">
        <w:t>per the manufacturer's recommendations.</w:t>
      </w:r>
      <w:r w:rsidR="00CA5E4B" w:rsidRPr="003355F5">
        <w:t xml:space="preserve"> Contractor shall: </w:t>
      </w:r>
    </w:p>
    <w:p w14:paraId="37F5D1CF" w14:textId="7FCE7194" w:rsidR="00F77E1F" w:rsidRPr="003355F5" w:rsidRDefault="009763B8" w:rsidP="00BA5BEA">
      <w:pPr>
        <w:pStyle w:val="Spec4"/>
        <w:rPr>
          <w:rFonts w:asciiTheme="minorHAnsi" w:hAnsiTheme="minorHAnsi" w:cstheme="minorHAnsi"/>
        </w:rPr>
      </w:pPr>
      <w:r w:rsidRPr="003355F5">
        <w:rPr>
          <w:rFonts w:asciiTheme="minorHAnsi" w:hAnsiTheme="minorHAnsi" w:cstheme="minorHAnsi"/>
        </w:rPr>
        <w:t>E</w:t>
      </w:r>
      <w:r w:rsidR="00CA5E4B" w:rsidRPr="003355F5">
        <w:rPr>
          <w:rFonts w:asciiTheme="minorHAnsi" w:hAnsiTheme="minorHAnsi" w:cstheme="minorHAnsi"/>
        </w:rPr>
        <w:t xml:space="preserve">nsure proper machine spatial placement in the </w:t>
      </w:r>
      <w:r w:rsidR="006A44E2" w:rsidRPr="003355F5">
        <w:rPr>
          <w:rFonts w:asciiTheme="minorHAnsi" w:hAnsiTheme="minorHAnsi" w:cstheme="minorHAnsi"/>
        </w:rPr>
        <w:t>reservoir</w:t>
      </w:r>
      <w:r w:rsidR="00CA5E4B" w:rsidRPr="003355F5">
        <w:rPr>
          <w:rFonts w:asciiTheme="minorHAnsi" w:hAnsiTheme="minorHAnsi" w:cstheme="minorHAnsi"/>
        </w:rPr>
        <w:t>.</w:t>
      </w:r>
      <w:r w:rsidR="00D92D26" w:rsidRPr="003355F5">
        <w:rPr>
          <w:rFonts w:asciiTheme="minorHAnsi" w:hAnsiTheme="minorHAnsi" w:cstheme="minorHAnsi"/>
        </w:rPr>
        <w:t xml:space="preserve"> </w:t>
      </w:r>
    </w:p>
    <w:p w14:paraId="288E9494" w14:textId="77777777" w:rsidR="00F77E1F" w:rsidRPr="003355F5" w:rsidRDefault="00F77E1F" w:rsidP="00FA06E2">
      <w:pPr>
        <w:pStyle w:val="Spec3"/>
      </w:pPr>
    </w:p>
    <w:p w14:paraId="33E8C13A" w14:textId="743043CB" w:rsidR="006A44E2" w:rsidRPr="003355F5" w:rsidRDefault="006A44E2" w:rsidP="00FA06E2">
      <w:pPr>
        <w:pStyle w:val="Spec3"/>
      </w:pPr>
      <w:r w:rsidRPr="003355F5">
        <w:t>Coordinate locations of each</w:t>
      </w:r>
      <w:r w:rsidR="008757B0" w:rsidRPr="003355F5">
        <w:t xml:space="preserve"> fountain</w:t>
      </w:r>
      <w:r w:rsidRPr="003355F5">
        <w:t xml:space="preserve"> with Owner and Engineer prior to installation.</w:t>
      </w:r>
    </w:p>
    <w:p w14:paraId="55A2487A" w14:textId="77777777" w:rsidR="006A44E2" w:rsidRPr="003355F5" w:rsidRDefault="006A44E2" w:rsidP="00FA06E2">
      <w:pPr>
        <w:pStyle w:val="Spec3"/>
      </w:pPr>
    </w:p>
    <w:p w14:paraId="3A243876" w14:textId="28F2DBC1" w:rsidR="00F77E1F" w:rsidRPr="003355F5" w:rsidRDefault="00F77E1F" w:rsidP="00FA06E2">
      <w:pPr>
        <w:pStyle w:val="Spec3"/>
      </w:pPr>
      <w:r w:rsidRPr="003355F5">
        <w:t xml:space="preserve">The </w:t>
      </w:r>
      <w:r w:rsidR="00606D76" w:rsidRPr="003355F5">
        <w:t>fountain</w:t>
      </w:r>
      <w:r w:rsidRPr="003355F5">
        <w:t xml:space="preserve"> system shall be installed in accordance with manufacturer’s procedures, unless otherwise approved in writing from the manufacturer.</w:t>
      </w:r>
    </w:p>
    <w:p w14:paraId="584B9534" w14:textId="77777777" w:rsidR="006A44E2" w:rsidRPr="003355F5" w:rsidRDefault="006A44E2" w:rsidP="00FA06E2">
      <w:pPr>
        <w:pStyle w:val="Spec3"/>
      </w:pPr>
    </w:p>
    <w:p w14:paraId="3A2339AE" w14:textId="1056C632" w:rsidR="006A44E2" w:rsidRPr="003355F5" w:rsidRDefault="006A44E2" w:rsidP="00FA06E2">
      <w:pPr>
        <w:pStyle w:val="Spec3"/>
      </w:pPr>
      <w:r w:rsidRPr="003355F5">
        <w:lastRenderedPageBreak/>
        <w:t xml:space="preserve">Systems shall be installed complete with all necessary floats, </w:t>
      </w:r>
      <w:r w:rsidR="00606D76" w:rsidRPr="003355F5">
        <w:t xml:space="preserve">controllers, </w:t>
      </w:r>
      <w:r w:rsidRPr="003355F5">
        <w:t>mooring, cords, cables, and anchors for the intended application.</w:t>
      </w:r>
    </w:p>
    <w:p w14:paraId="4E78DBAC" w14:textId="77777777" w:rsidR="006A44E2" w:rsidRPr="003355F5" w:rsidRDefault="006A44E2" w:rsidP="00FA06E2">
      <w:pPr>
        <w:pStyle w:val="Spec3"/>
      </w:pPr>
    </w:p>
    <w:p w14:paraId="69A92494" w14:textId="1336A863" w:rsidR="006A44E2" w:rsidRPr="003355F5" w:rsidRDefault="006A44E2" w:rsidP="00FA06E2">
      <w:pPr>
        <w:pStyle w:val="Spec3"/>
      </w:pPr>
      <w:r w:rsidRPr="003355F5">
        <w:t>Contractor shall be responsible for providing and installing a complete and functional system.</w:t>
      </w:r>
    </w:p>
    <w:p w14:paraId="7078F4B6" w14:textId="643FC3F2" w:rsidR="00F116DD" w:rsidRDefault="00F116DD" w:rsidP="00FA06E2">
      <w:pPr>
        <w:pStyle w:val="Spec3"/>
      </w:pPr>
    </w:p>
    <w:p w14:paraId="7D4CFA4B" w14:textId="0D2B1838" w:rsidR="00225B9D" w:rsidRDefault="00225B9D" w:rsidP="00FA06E2">
      <w:pPr>
        <w:pStyle w:val="Spec3"/>
      </w:pPr>
    </w:p>
    <w:p w14:paraId="494CD151" w14:textId="2306FA60" w:rsidR="00225B9D" w:rsidRDefault="00225B9D" w:rsidP="00FA06E2">
      <w:pPr>
        <w:pStyle w:val="Spec3"/>
      </w:pPr>
    </w:p>
    <w:p w14:paraId="5DC00892" w14:textId="77777777" w:rsidR="00225B9D" w:rsidRPr="003355F5" w:rsidRDefault="00225B9D" w:rsidP="00FA06E2">
      <w:pPr>
        <w:pStyle w:val="Spec3"/>
      </w:pPr>
    </w:p>
    <w:p w14:paraId="66DAB738" w14:textId="3F7911F9" w:rsidR="00F77E1F" w:rsidRPr="003355F5" w:rsidRDefault="00F77E1F" w:rsidP="006E34F3">
      <w:pPr>
        <w:pStyle w:val="Caption"/>
        <w:rPr>
          <w:rFonts w:asciiTheme="minorHAnsi" w:hAnsiTheme="minorHAnsi" w:cstheme="minorHAnsi"/>
        </w:rPr>
      </w:pPr>
      <w:r w:rsidRPr="003355F5">
        <w:rPr>
          <w:rFonts w:asciiTheme="minorHAnsi" w:hAnsiTheme="minorHAnsi" w:cstheme="minorHAnsi"/>
        </w:rPr>
        <w:t>3.03</w:t>
      </w:r>
      <w:r w:rsidRPr="003355F5">
        <w:rPr>
          <w:rFonts w:asciiTheme="minorHAnsi" w:hAnsiTheme="minorHAnsi" w:cstheme="minorHAnsi"/>
        </w:rPr>
        <w:tab/>
      </w:r>
      <w:r w:rsidR="00C05B23" w:rsidRPr="003355F5">
        <w:rPr>
          <w:rFonts w:asciiTheme="minorHAnsi" w:hAnsiTheme="minorHAnsi" w:cstheme="minorHAnsi"/>
        </w:rPr>
        <w:t>FIELD SERVICE</w:t>
      </w:r>
      <w:r w:rsidRPr="003355F5">
        <w:rPr>
          <w:rFonts w:asciiTheme="minorHAnsi" w:hAnsiTheme="minorHAnsi" w:cstheme="minorHAnsi"/>
        </w:rPr>
        <w:tab/>
      </w:r>
    </w:p>
    <w:p w14:paraId="11AD1FE9" w14:textId="39ADF7F9" w:rsidR="00F77E1F" w:rsidRPr="003355F5" w:rsidRDefault="00F77E1F" w:rsidP="00FA06E2">
      <w:pPr>
        <w:pStyle w:val="Spec3"/>
      </w:pPr>
    </w:p>
    <w:p w14:paraId="3A9C6536" w14:textId="4F33672B" w:rsidR="00C05B23" w:rsidRPr="003355F5" w:rsidRDefault="00F77E1F" w:rsidP="006E34F3">
      <w:pPr>
        <w:pStyle w:val="Heading2"/>
        <w:numPr>
          <w:ilvl w:val="0"/>
          <w:numId w:val="0"/>
        </w:numPr>
        <w:ind w:left="1440" w:hanging="720"/>
        <w:rPr>
          <w:rFonts w:asciiTheme="minorHAnsi" w:hAnsiTheme="minorHAnsi" w:cstheme="minorHAnsi"/>
        </w:rPr>
      </w:pPr>
      <w:r w:rsidRPr="003355F5">
        <w:rPr>
          <w:rFonts w:asciiTheme="minorHAnsi" w:hAnsiTheme="minorHAnsi" w:cstheme="minorHAnsi"/>
        </w:rPr>
        <w:t>A.</w:t>
      </w:r>
      <w:r w:rsidRPr="003355F5">
        <w:rPr>
          <w:rFonts w:asciiTheme="minorHAnsi" w:hAnsiTheme="minorHAnsi" w:cstheme="minorHAnsi"/>
        </w:rPr>
        <w:tab/>
      </w:r>
      <w:r w:rsidR="002117D0" w:rsidRPr="003355F5">
        <w:rPr>
          <w:rFonts w:asciiTheme="minorHAnsi" w:hAnsiTheme="minorHAnsi" w:cstheme="minorHAnsi"/>
        </w:rPr>
        <w:t xml:space="preserve">Contractor (or a </w:t>
      </w:r>
      <w:r w:rsidR="00C05B23" w:rsidRPr="003355F5">
        <w:rPr>
          <w:rFonts w:asciiTheme="minorHAnsi" w:hAnsiTheme="minorHAnsi" w:cstheme="minorHAnsi"/>
        </w:rPr>
        <w:t>representative of the manufacturer</w:t>
      </w:r>
      <w:r w:rsidR="002117D0" w:rsidRPr="003355F5">
        <w:rPr>
          <w:rFonts w:asciiTheme="minorHAnsi" w:hAnsiTheme="minorHAnsi" w:cstheme="minorHAnsi"/>
        </w:rPr>
        <w:t>) shall</w:t>
      </w:r>
      <w:r w:rsidR="00C05B23" w:rsidRPr="003355F5">
        <w:rPr>
          <w:rFonts w:asciiTheme="minorHAnsi" w:hAnsiTheme="minorHAnsi" w:cstheme="minorHAnsi"/>
        </w:rPr>
        <w:t xml:space="preserve"> check and inspect the </w:t>
      </w:r>
      <w:r w:rsidR="008757B0" w:rsidRPr="003355F5">
        <w:rPr>
          <w:rFonts w:asciiTheme="minorHAnsi" w:hAnsiTheme="minorHAnsi" w:cstheme="minorHAnsi"/>
        </w:rPr>
        <w:t>fountain</w:t>
      </w:r>
      <w:r w:rsidR="002117D0" w:rsidRPr="003355F5">
        <w:rPr>
          <w:rFonts w:asciiTheme="minorHAnsi" w:hAnsiTheme="minorHAnsi" w:cstheme="minorHAnsi"/>
        </w:rPr>
        <w:t xml:space="preserve"> unit(s) </w:t>
      </w:r>
      <w:r w:rsidR="00C05B23" w:rsidRPr="003355F5">
        <w:rPr>
          <w:rFonts w:asciiTheme="minorHAnsi" w:hAnsiTheme="minorHAnsi" w:cstheme="minorHAnsi"/>
        </w:rPr>
        <w:t xml:space="preserve">after installation, place the </w:t>
      </w:r>
      <w:r w:rsidR="00606D76" w:rsidRPr="003355F5">
        <w:rPr>
          <w:rFonts w:asciiTheme="minorHAnsi" w:hAnsiTheme="minorHAnsi" w:cstheme="minorHAnsi"/>
        </w:rPr>
        <w:t>fountain</w:t>
      </w:r>
      <w:r w:rsidR="002117D0" w:rsidRPr="003355F5">
        <w:rPr>
          <w:rFonts w:asciiTheme="minorHAnsi" w:hAnsiTheme="minorHAnsi" w:cstheme="minorHAnsi"/>
        </w:rPr>
        <w:t xml:space="preserve"> unit(s)</w:t>
      </w:r>
      <w:r w:rsidR="00C05B23" w:rsidRPr="003355F5">
        <w:rPr>
          <w:rFonts w:asciiTheme="minorHAnsi" w:hAnsiTheme="minorHAnsi" w:cstheme="minorHAnsi"/>
        </w:rPr>
        <w:t xml:space="preserve"> in operation, and make necessary adjustments.  </w:t>
      </w:r>
    </w:p>
    <w:p w14:paraId="6523E56E" w14:textId="77777777" w:rsidR="00C05B23" w:rsidRPr="003355F5" w:rsidRDefault="00C05B23" w:rsidP="006E34F3">
      <w:pPr>
        <w:pStyle w:val="Heading2"/>
        <w:numPr>
          <w:ilvl w:val="0"/>
          <w:numId w:val="0"/>
        </w:numPr>
        <w:ind w:left="1440" w:hanging="720"/>
        <w:rPr>
          <w:rFonts w:asciiTheme="minorHAnsi" w:hAnsiTheme="minorHAnsi" w:cstheme="minorHAnsi"/>
        </w:rPr>
      </w:pPr>
    </w:p>
    <w:p w14:paraId="342A585A" w14:textId="3E484F27" w:rsidR="00DA588F" w:rsidRDefault="00C05B23" w:rsidP="00BA5BEA">
      <w:pPr>
        <w:pStyle w:val="Heading2"/>
        <w:numPr>
          <w:ilvl w:val="0"/>
          <w:numId w:val="0"/>
        </w:numPr>
        <w:ind w:left="1440" w:hanging="720"/>
        <w:rPr>
          <w:rFonts w:asciiTheme="minorHAnsi" w:hAnsiTheme="minorHAnsi" w:cstheme="minorHAnsi"/>
        </w:rPr>
      </w:pPr>
      <w:r w:rsidRPr="003355F5">
        <w:rPr>
          <w:rFonts w:asciiTheme="minorHAnsi" w:hAnsiTheme="minorHAnsi" w:cstheme="minorHAnsi"/>
        </w:rPr>
        <w:t>B.</w:t>
      </w:r>
      <w:r w:rsidRPr="003355F5">
        <w:rPr>
          <w:rFonts w:asciiTheme="minorHAnsi" w:hAnsiTheme="minorHAnsi" w:cstheme="minorHAnsi"/>
        </w:rPr>
        <w:tab/>
      </w:r>
      <w:r w:rsidR="00F77E1F" w:rsidRPr="003355F5">
        <w:rPr>
          <w:rFonts w:asciiTheme="minorHAnsi" w:hAnsiTheme="minorHAnsi" w:cstheme="minorHAnsi"/>
        </w:rPr>
        <w:t xml:space="preserve">The </w:t>
      </w:r>
      <w:r w:rsidR="00606D76" w:rsidRPr="003355F5">
        <w:rPr>
          <w:rFonts w:asciiTheme="minorHAnsi" w:hAnsiTheme="minorHAnsi" w:cstheme="minorHAnsi"/>
        </w:rPr>
        <w:t>fountain</w:t>
      </w:r>
      <w:r w:rsidR="002117D0" w:rsidRPr="003355F5">
        <w:rPr>
          <w:rFonts w:asciiTheme="minorHAnsi" w:hAnsiTheme="minorHAnsi" w:cstheme="minorHAnsi"/>
        </w:rPr>
        <w:t xml:space="preserve"> unit</w:t>
      </w:r>
      <w:r w:rsidR="00F77E1F" w:rsidRPr="003355F5">
        <w:rPr>
          <w:rFonts w:asciiTheme="minorHAnsi" w:hAnsiTheme="minorHAnsi" w:cstheme="minorHAnsi"/>
        </w:rPr>
        <w:t xml:space="preserve"> manufacturer shall instruct designated Owner personnel in the safe and proper operation of the </w:t>
      </w:r>
      <w:r w:rsidR="00606D76" w:rsidRPr="003355F5">
        <w:rPr>
          <w:rFonts w:asciiTheme="minorHAnsi" w:hAnsiTheme="minorHAnsi" w:cstheme="minorHAnsi"/>
        </w:rPr>
        <w:t xml:space="preserve">fountain </w:t>
      </w:r>
      <w:r w:rsidR="00F77E1F" w:rsidRPr="003355F5">
        <w:rPr>
          <w:rFonts w:asciiTheme="minorHAnsi" w:hAnsiTheme="minorHAnsi" w:cstheme="minorHAnsi"/>
        </w:rPr>
        <w:t>system.  This training shall reference the operations manual provided and demonstrate proper function of the equipment.</w:t>
      </w:r>
    </w:p>
    <w:p w14:paraId="7711636E" w14:textId="77777777" w:rsidR="00BA5BEA" w:rsidRPr="00BA5BEA" w:rsidRDefault="00BA5BEA" w:rsidP="00BA5BEA"/>
    <w:p w14:paraId="2951FCF6" w14:textId="7E62F215" w:rsidR="00C05B23" w:rsidRPr="003355F5" w:rsidRDefault="00470E5F" w:rsidP="006A44E2">
      <w:pPr>
        <w:pStyle w:val="Spec2"/>
        <w:numPr>
          <w:ilvl w:val="0"/>
          <w:numId w:val="0"/>
        </w:numPr>
        <w:rPr>
          <w:rFonts w:asciiTheme="minorHAnsi" w:hAnsiTheme="minorHAnsi" w:cstheme="minorHAnsi"/>
        </w:rPr>
      </w:pPr>
      <w:r w:rsidRPr="003355F5">
        <w:rPr>
          <w:rFonts w:asciiTheme="minorHAnsi" w:hAnsiTheme="minorHAnsi" w:cstheme="minorHAnsi"/>
        </w:rPr>
        <w:t>3.04</w:t>
      </w:r>
      <w:r w:rsidRPr="003355F5">
        <w:rPr>
          <w:rFonts w:asciiTheme="minorHAnsi" w:hAnsiTheme="minorHAnsi" w:cstheme="minorHAnsi"/>
        </w:rPr>
        <w:tab/>
      </w:r>
      <w:r w:rsidR="00C05B23" w:rsidRPr="003355F5">
        <w:rPr>
          <w:rFonts w:asciiTheme="minorHAnsi" w:hAnsiTheme="minorHAnsi" w:cstheme="minorHAnsi"/>
        </w:rPr>
        <w:t>SPARE PARTS</w:t>
      </w:r>
    </w:p>
    <w:p w14:paraId="34EE0890" w14:textId="2ACB5CBF" w:rsidR="00C05B23" w:rsidRPr="003355F5" w:rsidRDefault="00C05B23" w:rsidP="006A44E2">
      <w:pPr>
        <w:pStyle w:val="Spec2"/>
        <w:numPr>
          <w:ilvl w:val="0"/>
          <w:numId w:val="0"/>
        </w:numPr>
        <w:rPr>
          <w:rFonts w:asciiTheme="minorHAnsi" w:hAnsiTheme="minorHAnsi" w:cstheme="minorHAnsi"/>
        </w:rPr>
      </w:pPr>
    </w:p>
    <w:p w14:paraId="324AA4AD" w14:textId="48836F3B" w:rsidR="00BD63ED" w:rsidRPr="00225B9D" w:rsidRDefault="002117D0" w:rsidP="00BA5BEA">
      <w:pPr>
        <w:pStyle w:val="ListParagraph"/>
        <w:numPr>
          <w:ilvl w:val="0"/>
          <w:numId w:val="44"/>
        </w:numPr>
        <w:rPr>
          <w:rFonts w:asciiTheme="minorHAnsi" w:hAnsiTheme="minorHAnsi" w:cstheme="minorHAnsi"/>
        </w:rPr>
      </w:pPr>
      <w:r w:rsidRPr="00BA5BEA">
        <w:rPr>
          <w:rFonts w:asciiTheme="minorHAnsi" w:hAnsiTheme="minorHAnsi" w:cstheme="minorHAnsi"/>
        </w:rPr>
        <w:t>Contractor shall provide</w:t>
      </w:r>
      <w:r w:rsidR="00C05B23" w:rsidRPr="00BA5BEA">
        <w:rPr>
          <w:rFonts w:asciiTheme="minorHAnsi" w:hAnsiTheme="minorHAnsi" w:cstheme="minorHAnsi"/>
        </w:rPr>
        <w:t xml:space="preserve"> spare parts </w:t>
      </w:r>
      <w:r w:rsidRPr="00BA5BEA">
        <w:rPr>
          <w:rFonts w:asciiTheme="minorHAnsi" w:hAnsiTheme="minorHAnsi" w:cstheme="minorHAnsi"/>
        </w:rPr>
        <w:t>as</w:t>
      </w:r>
      <w:r w:rsidR="00C05B23" w:rsidRPr="00BA5BEA">
        <w:rPr>
          <w:rFonts w:asciiTheme="minorHAnsi" w:hAnsiTheme="minorHAnsi" w:cstheme="minorHAnsi"/>
        </w:rPr>
        <w:t xml:space="preserve"> recommended</w:t>
      </w:r>
      <w:r w:rsidRPr="00BA5BEA">
        <w:rPr>
          <w:rFonts w:asciiTheme="minorHAnsi" w:hAnsiTheme="minorHAnsi" w:cstheme="minorHAnsi"/>
        </w:rPr>
        <w:t xml:space="preserve"> </w:t>
      </w:r>
      <w:r w:rsidR="00C05B23" w:rsidRPr="00BA5BEA">
        <w:rPr>
          <w:rFonts w:asciiTheme="minorHAnsi" w:hAnsiTheme="minorHAnsi" w:cstheme="minorHAnsi"/>
        </w:rPr>
        <w:t xml:space="preserve">or supplied with this </w:t>
      </w:r>
      <w:r w:rsidR="00606D76" w:rsidRPr="00BA5BEA">
        <w:rPr>
          <w:rFonts w:asciiTheme="minorHAnsi" w:hAnsiTheme="minorHAnsi" w:cstheme="minorHAnsi"/>
        </w:rPr>
        <w:t>fountain</w:t>
      </w:r>
      <w:r w:rsidR="00C05B23" w:rsidRPr="00BA5BEA">
        <w:rPr>
          <w:rFonts w:asciiTheme="minorHAnsi" w:hAnsiTheme="minorHAnsi" w:cstheme="minorHAnsi"/>
        </w:rPr>
        <w:t xml:space="preserve"> assembly by the equipment manufacturer.</w:t>
      </w:r>
    </w:p>
    <w:p w14:paraId="44175DBE" w14:textId="77777777" w:rsidR="00021003" w:rsidRPr="003355F5" w:rsidRDefault="00021003" w:rsidP="006A44E2">
      <w:pPr>
        <w:pStyle w:val="Spec2"/>
        <w:numPr>
          <w:ilvl w:val="0"/>
          <w:numId w:val="0"/>
        </w:numPr>
        <w:rPr>
          <w:rFonts w:asciiTheme="minorHAnsi" w:hAnsiTheme="minorHAnsi" w:cstheme="minorHAnsi"/>
        </w:rPr>
      </w:pPr>
    </w:p>
    <w:p w14:paraId="2160E074" w14:textId="439F3CB6" w:rsidR="00470E5F" w:rsidRPr="00BB3228" w:rsidRDefault="00C05B23" w:rsidP="006A44E2">
      <w:pPr>
        <w:pStyle w:val="Spec2"/>
        <w:numPr>
          <w:ilvl w:val="0"/>
          <w:numId w:val="0"/>
        </w:numPr>
        <w:rPr>
          <w:rFonts w:asciiTheme="minorHAnsi" w:hAnsiTheme="minorHAnsi" w:cstheme="minorHAnsi"/>
        </w:rPr>
      </w:pPr>
      <w:r w:rsidRPr="00BB3228">
        <w:rPr>
          <w:rFonts w:asciiTheme="minorHAnsi" w:hAnsiTheme="minorHAnsi" w:cstheme="minorHAnsi"/>
        </w:rPr>
        <w:t>3.05</w:t>
      </w:r>
      <w:r w:rsidRPr="00BB3228">
        <w:rPr>
          <w:rFonts w:asciiTheme="minorHAnsi" w:hAnsiTheme="minorHAnsi" w:cstheme="minorHAnsi"/>
        </w:rPr>
        <w:tab/>
      </w:r>
      <w:r w:rsidR="00470E5F" w:rsidRPr="00BB3228">
        <w:rPr>
          <w:rFonts w:asciiTheme="minorHAnsi" w:hAnsiTheme="minorHAnsi" w:cstheme="minorHAnsi"/>
        </w:rPr>
        <w:t>warranty requirements</w:t>
      </w:r>
    </w:p>
    <w:p w14:paraId="1C8F7851" w14:textId="77777777" w:rsidR="00470E5F" w:rsidRPr="00BB3228" w:rsidRDefault="00470E5F" w:rsidP="00FA06E2">
      <w:pPr>
        <w:pStyle w:val="Spec3"/>
      </w:pPr>
    </w:p>
    <w:p w14:paraId="47077B6A" w14:textId="0A3C355E" w:rsidR="00470E5F" w:rsidRPr="00BB3228" w:rsidRDefault="00470E5F" w:rsidP="00FA06E2">
      <w:pPr>
        <w:pStyle w:val="Spec3"/>
      </w:pPr>
      <w:r w:rsidRPr="00BB3228">
        <w:t>A.</w:t>
      </w:r>
      <w:r w:rsidRPr="00BB3228">
        <w:tab/>
        <w:t xml:space="preserve">Warranty:  A written manufacturer's warranty shall be provided for the equipment specified in this Section. The </w:t>
      </w:r>
      <w:r w:rsidR="00BA5BEA" w:rsidRPr="00BB3228">
        <w:t xml:space="preserve">Fountain </w:t>
      </w:r>
      <w:r w:rsidR="00F37E11" w:rsidRPr="00BB3228">
        <w:t>shall be warranted to be substantially free from defects in material and workmanship for</w:t>
      </w:r>
      <w:r w:rsidR="00E76326" w:rsidRPr="00BB3228">
        <w:t>:</w:t>
      </w:r>
      <w:r w:rsidR="00F37E11" w:rsidRPr="00BB3228">
        <w:t xml:space="preserve"> </w:t>
      </w:r>
      <w:r w:rsidR="00BB3228" w:rsidRPr="00BB3228">
        <w:t>3-</w:t>
      </w:r>
      <w:r w:rsidR="00E76326" w:rsidRPr="00BB3228">
        <w:t xml:space="preserve">years for </w:t>
      </w:r>
      <w:r w:rsidR="0015547F" w:rsidRPr="00BB3228">
        <w:t>2</w:t>
      </w:r>
      <w:r w:rsidR="00BA5BEA" w:rsidRPr="00BB3228">
        <w:t>HP and</w:t>
      </w:r>
      <w:r w:rsidR="00E76326" w:rsidRPr="00BB3228">
        <w:t xml:space="preserve"> </w:t>
      </w:r>
      <w:r w:rsidR="00BB3228" w:rsidRPr="00BB3228">
        <w:t>5-</w:t>
      </w:r>
      <w:r w:rsidR="00F37E11" w:rsidRPr="00BB3228">
        <w:t xml:space="preserve">years </w:t>
      </w:r>
      <w:r w:rsidR="00E76326" w:rsidRPr="00BB3228">
        <w:t xml:space="preserve">for </w:t>
      </w:r>
      <w:r w:rsidR="0015547F" w:rsidRPr="00BB3228">
        <w:t>3</w:t>
      </w:r>
      <w:r w:rsidR="00E76326" w:rsidRPr="00BB3228">
        <w:t>H</w:t>
      </w:r>
      <w:r w:rsidR="00BA5BEA" w:rsidRPr="00BB3228">
        <w:t>P</w:t>
      </w:r>
      <w:r w:rsidR="00E76326" w:rsidRPr="00BB3228">
        <w:t xml:space="preserve"> and larger </w:t>
      </w:r>
      <w:r w:rsidR="00F93B64" w:rsidRPr="00BB3228">
        <w:t>fountains</w:t>
      </w:r>
      <w:r w:rsidR="00BA5BEA" w:rsidRPr="00BB3228">
        <w:t xml:space="preserve"> </w:t>
      </w:r>
      <w:r w:rsidR="00F37E11" w:rsidRPr="00BB3228">
        <w:t xml:space="preserve">from the date of delivery.  </w:t>
      </w:r>
      <w:r w:rsidRPr="00BB3228">
        <w:t>This equipment warranty shall be directly from the manufacturer of the equipment to the Owner. Such warranty shall cover all defects or failures of materials or workmanship that occur as the result of normal operation and service.</w:t>
      </w:r>
      <w:r w:rsidR="00775E11" w:rsidRPr="00BB3228">
        <w:t xml:space="preserve">  </w:t>
      </w:r>
    </w:p>
    <w:p w14:paraId="1B3FB908" w14:textId="77777777" w:rsidR="009763B8" w:rsidRPr="003355F5" w:rsidRDefault="009763B8">
      <w:pPr>
        <w:suppressAutoHyphens/>
        <w:jc w:val="center"/>
        <w:rPr>
          <w:rFonts w:asciiTheme="minorHAnsi" w:hAnsiTheme="minorHAnsi" w:cstheme="minorHAnsi"/>
          <w:spacing w:val="-2"/>
        </w:rPr>
      </w:pPr>
    </w:p>
    <w:p w14:paraId="0932932E" w14:textId="4E9A831E" w:rsidR="00647AE8" w:rsidRPr="003355F5" w:rsidRDefault="00647AE8">
      <w:pPr>
        <w:suppressAutoHyphens/>
        <w:jc w:val="center"/>
        <w:rPr>
          <w:rFonts w:asciiTheme="minorHAnsi" w:hAnsiTheme="minorHAnsi" w:cstheme="minorHAnsi"/>
          <w:spacing w:val="-2"/>
        </w:rPr>
      </w:pPr>
      <w:r w:rsidRPr="003355F5">
        <w:rPr>
          <w:rFonts w:asciiTheme="minorHAnsi" w:hAnsiTheme="minorHAnsi" w:cstheme="minorHAnsi"/>
          <w:spacing w:val="-2"/>
        </w:rPr>
        <w:t>END OF SECTION</w:t>
      </w:r>
    </w:p>
    <w:sectPr w:rsidR="00647AE8" w:rsidRPr="003355F5" w:rsidSect="004014D1">
      <w:footerReference w:type="default" r:id="rId10"/>
      <w:endnotePr>
        <w:numFmt w:val="decimal"/>
      </w:endnotePr>
      <w:pgSz w:w="12240" w:h="15840" w:code="1"/>
      <w:pgMar w:top="1440" w:right="1440" w:bottom="1620" w:left="1440" w:header="720" w:footer="525" w:gutter="0"/>
      <w:paperSrc w:first="15" w:other="1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FCE1D" w14:textId="77777777" w:rsidR="00C9723A" w:rsidRDefault="00C9723A">
      <w:pPr>
        <w:spacing w:line="20" w:lineRule="exact"/>
      </w:pPr>
    </w:p>
  </w:endnote>
  <w:endnote w:type="continuationSeparator" w:id="0">
    <w:p w14:paraId="524E93F5" w14:textId="77777777" w:rsidR="00C9723A" w:rsidRDefault="00C9723A">
      <w:r>
        <w:t xml:space="preserve"> </w:t>
      </w:r>
    </w:p>
  </w:endnote>
  <w:endnote w:type="continuationNotice" w:id="1">
    <w:p w14:paraId="29BAE921" w14:textId="77777777" w:rsidR="00C9723A" w:rsidRDefault="00C9723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F8B7" w14:textId="77777777" w:rsidR="004E1359" w:rsidRPr="004E1359" w:rsidRDefault="004E1359" w:rsidP="004E1359">
    <w:pPr>
      <w:tabs>
        <w:tab w:val="right" w:pos="9360"/>
      </w:tabs>
      <w:rPr>
        <w:rFonts w:cs="Times New Roman"/>
      </w:rPr>
    </w:pPr>
  </w:p>
  <w:p w14:paraId="5796A830" w14:textId="0A804ECD" w:rsidR="004E1359" w:rsidRPr="004E1359" w:rsidRDefault="004D74B7" w:rsidP="004E1359">
    <w:pPr>
      <w:tabs>
        <w:tab w:val="right" w:pos="9360"/>
      </w:tabs>
      <w:rPr>
        <w:rFonts w:cs="Times New Roman"/>
      </w:rPr>
    </w:pPr>
    <w:r>
      <w:rPr>
        <w:rFonts w:cs="Times New Roman"/>
      </w:rPr>
      <w:t>Exterior Fountains</w:t>
    </w:r>
    <w:r w:rsidR="004E1359" w:rsidRPr="004E1359">
      <w:rPr>
        <w:rFonts w:cs="Times New Roman"/>
      </w:rPr>
      <w:tab/>
    </w:r>
  </w:p>
  <w:p w14:paraId="33F689CB" w14:textId="07EDDA31" w:rsidR="00CD1AEF" w:rsidRPr="003545E5" w:rsidRDefault="00C046D8" w:rsidP="004E1359">
    <w:pPr>
      <w:tabs>
        <w:tab w:val="center" w:pos="4680"/>
        <w:tab w:val="right" w:pos="9360"/>
      </w:tabs>
      <w:autoSpaceDE w:val="0"/>
      <w:autoSpaceDN w:val="0"/>
      <w:adjustRightInd w:val="0"/>
      <w:rPr>
        <w:szCs w:val="22"/>
      </w:rPr>
    </w:pPr>
    <w:r>
      <w:rPr>
        <w:rFonts w:cs="Times New Roman"/>
      </w:rPr>
      <w:t>Master Specification</w:t>
    </w:r>
    <w:r w:rsidR="003545E5" w:rsidRPr="003545E5">
      <w:rPr>
        <w:szCs w:val="22"/>
      </w:rPr>
      <w:tab/>
    </w:r>
    <w:r w:rsidR="002B0447">
      <w:rPr>
        <w:szCs w:val="22"/>
      </w:rPr>
      <w:t xml:space="preserve">13 </w:t>
    </w:r>
    <w:r w:rsidR="00A60470">
      <w:rPr>
        <w:szCs w:val="22"/>
      </w:rPr>
      <w:t>12 13</w:t>
    </w:r>
    <w:r w:rsidR="003545E5" w:rsidRPr="003545E5">
      <w:rPr>
        <w:rStyle w:val="PageNumber"/>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8F7DF" w14:textId="77777777" w:rsidR="00C9723A" w:rsidRDefault="00C9723A">
      <w:r>
        <w:separator/>
      </w:r>
    </w:p>
  </w:footnote>
  <w:footnote w:type="continuationSeparator" w:id="0">
    <w:p w14:paraId="7149E709" w14:textId="77777777" w:rsidR="00C9723A" w:rsidRDefault="00C97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decimal"/>
      <w:pStyle w:val="Heading2"/>
      <w:lvlText w:val="%1.%2"/>
      <w:legacy w:legacy="1" w:legacySpace="0" w:legacyIndent="0"/>
      <w:lvlJc w:val="left"/>
    </w:lvl>
    <w:lvl w:ilvl="2">
      <w:start w:val="1"/>
      <w:numFmt w:val="upperLetter"/>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decimal"/>
      <w:pStyle w:val="Heading6"/>
      <w:lvlText w:val="%6."/>
      <w:legacy w:legacy="1" w:legacySpace="0" w:legacyIndent="0"/>
      <w:lvlJc w:val="left"/>
    </w:lvl>
    <w:lvl w:ilvl="6">
      <w:start w:val="1"/>
      <w:numFmt w:val="decimal"/>
      <w:pStyle w:val="Heading7"/>
      <w:lvlText w:val="%7"/>
      <w:legacy w:legacy="1" w:legacySpace="0" w:legacyIndent="0"/>
      <w:lvlJc w:val="left"/>
    </w:lvl>
    <w:lvl w:ilvl="7">
      <w:numFmt w:val="none"/>
      <w:lvlText w:val=""/>
      <w:lvlJc w:val="left"/>
    </w:lvl>
    <w:lvl w:ilvl="8">
      <w:numFmt w:val="none"/>
      <w:pStyle w:val="Heading9"/>
      <w:lvlText w:val=""/>
      <w:lvlJc w:val="left"/>
    </w:lvl>
  </w:abstractNum>
  <w:abstractNum w:abstractNumId="1" w15:restartNumberingAfterBreak="0">
    <w:nsid w:val="01E8577F"/>
    <w:multiLevelType w:val="hybridMultilevel"/>
    <w:tmpl w:val="F112D8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8F770F"/>
    <w:multiLevelType w:val="hybridMultilevel"/>
    <w:tmpl w:val="CCA220A2"/>
    <w:lvl w:ilvl="0" w:tplc="7C10E20E">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1A4E67"/>
    <w:multiLevelType w:val="singleLevel"/>
    <w:tmpl w:val="FFFFFFFF"/>
    <w:lvl w:ilvl="0">
      <w:start w:val="1"/>
      <w:numFmt w:val="none"/>
      <w:pStyle w:val="Heading8"/>
      <w:lvlText w:val="_"/>
      <w:legacy w:legacy="1" w:legacySpace="0" w:legacyIndent="0"/>
      <w:lvlJc w:val="left"/>
    </w:lvl>
  </w:abstractNum>
  <w:abstractNum w:abstractNumId="4" w15:restartNumberingAfterBreak="0">
    <w:nsid w:val="202C7092"/>
    <w:multiLevelType w:val="hybridMultilevel"/>
    <w:tmpl w:val="B87E2EB6"/>
    <w:lvl w:ilvl="0" w:tplc="5DF03580">
      <w:start w:val="6"/>
      <w:numFmt w:val="upperLetter"/>
      <w:lvlText w:val="%1."/>
      <w:lvlJc w:val="left"/>
      <w:pPr>
        <w:ind w:left="1800" w:hanging="360"/>
      </w:pPr>
      <w:rPr>
        <w:rFonts w:hint="default"/>
        <w:b/>
        <w:bCs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7437F57"/>
    <w:multiLevelType w:val="hybridMultilevel"/>
    <w:tmpl w:val="1FA2D19C"/>
    <w:lvl w:ilvl="0" w:tplc="F0FECF16">
      <w:start w:val="1"/>
      <w:numFmt w:val="upperLetter"/>
      <w:lvlText w:val="%1."/>
      <w:lvlJc w:val="left"/>
      <w:pPr>
        <w:ind w:left="2160" w:hanging="72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D0D51F4"/>
    <w:multiLevelType w:val="multilevel"/>
    <w:tmpl w:val="03F660B4"/>
    <w:lvl w:ilvl="0">
      <w:start w:val="1"/>
      <w:numFmt w:val="decimal"/>
      <w:lvlText w:val="%1"/>
      <w:lvlJc w:val="left"/>
      <w:pPr>
        <w:ind w:left="838" w:hanging="719"/>
      </w:pPr>
    </w:lvl>
    <w:lvl w:ilvl="1">
      <w:start w:val="1"/>
      <w:numFmt w:val="decimal"/>
      <w:lvlText w:val="%1.%2"/>
      <w:lvlJc w:val="left"/>
      <w:pPr>
        <w:ind w:left="838" w:hanging="719"/>
      </w:pPr>
      <w:rPr>
        <w:rFonts w:ascii="Arial" w:eastAsia="Arial" w:hAnsi="Arial" w:cs="Times New Roman" w:hint="default"/>
        <w:spacing w:val="-1"/>
        <w:w w:val="99"/>
        <w:sz w:val="22"/>
        <w:szCs w:val="22"/>
      </w:rPr>
    </w:lvl>
    <w:lvl w:ilvl="2">
      <w:start w:val="1"/>
      <w:numFmt w:val="upperLetter"/>
      <w:lvlText w:val="%3."/>
      <w:lvlJc w:val="left"/>
      <w:pPr>
        <w:ind w:left="1560" w:hanging="721"/>
      </w:pPr>
      <w:rPr>
        <w:rFonts w:ascii="Arial" w:eastAsia="Arial" w:hAnsi="Arial" w:cs="Times New Roman" w:hint="default"/>
        <w:w w:val="99"/>
        <w:sz w:val="22"/>
        <w:szCs w:val="22"/>
      </w:rPr>
    </w:lvl>
    <w:lvl w:ilvl="3">
      <w:start w:val="1"/>
      <w:numFmt w:val="decimal"/>
      <w:lvlText w:val="%4."/>
      <w:lvlJc w:val="left"/>
      <w:pPr>
        <w:ind w:left="2280" w:hanging="721"/>
      </w:pPr>
      <w:rPr>
        <w:rFonts w:ascii="Arial" w:eastAsia="Arial" w:hAnsi="Arial" w:cs="Times New Roman" w:hint="default"/>
        <w:w w:val="99"/>
        <w:sz w:val="22"/>
        <w:szCs w:val="22"/>
      </w:rPr>
    </w:lvl>
    <w:lvl w:ilvl="4">
      <w:start w:val="1"/>
      <w:numFmt w:val="lowerLetter"/>
      <w:lvlText w:val="%5."/>
      <w:lvlJc w:val="left"/>
      <w:pPr>
        <w:ind w:left="3000" w:hanging="720"/>
      </w:pPr>
      <w:rPr>
        <w:rFonts w:ascii="Arial" w:eastAsia="Arial" w:hAnsi="Arial" w:cs="Times New Roman" w:hint="default"/>
        <w:w w:val="99"/>
        <w:sz w:val="22"/>
        <w:szCs w:val="22"/>
      </w:rPr>
    </w:lvl>
    <w:lvl w:ilvl="5">
      <w:start w:val="1"/>
      <w:numFmt w:val="bullet"/>
      <w:lvlText w:val="•"/>
      <w:lvlJc w:val="left"/>
      <w:pPr>
        <w:ind w:left="2280" w:hanging="720"/>
      </w:pPr>
    </w:lvl>
    <w:lvl w:ilvl="6">
      <w:start w:val="1"/>
      <w:numFmt w:val="bullet"/>
      <w:lvlText w:val="•"/>
      <w:lvlJc w:val="left"/>
      <w:pPr>
        <w:ind w:left="2280" w:hanging="720"/>
      </w:pPr>
    </w:lvl>
    <w:lvl w:ilvl="7">
      <w:start w:val="1"/>
      <w:numFmt w:val="bullet"/>
      <w:lvlText w:val="•"/>
      <w:lvlJc w:val="left"/>
      <w:pPr>
        <w:ind w:left="3000" w:hanging="720"/>
      </w:pPr>
    </w:lvl>
    <w:lvl w:ilvl="8">
      <w:start w:val="1"/>
      <w:numFmt w:val="bullet"/>
      <w:lvlText w:val="•"/>
      <w:lvlJc w:val="left"/>
      <w:pPr>
        <w:ind w:left="5200" w:hanging="720"/>
      </w:pPr>
    </w:lvl>
  </w:abstractNum>
  <w:abstractNum w:abstractNumId="7" w15:restartNumberingAfterBreak="0">
    <w:nsid w:val="3ECB35B6"/>
    <w:multiLevelType w:val="hybridMultilevel"/>
    <w:tmpl w:val="BC8E08F2"/>
    <w:lvl w:ilvl="0" w:tplc="0409000F">
      <w:start w:val="1"/>
      <w:numFmt w:val="decimal"/>
      <w:lvlText w:val="%1."/>
      <w:lvlJc w:val="left"/>
      <w:pPr>
        <w:ind w:left="1620" w:hanging="360"/>
      </w:pPr>
    </w:lvl>
    <w:lvl w:ilvl="1" w:tplc="100E5532">
      <w:start w:val="1"/>
      <w:numFmt w:val="lowerLetter"/>
      <w:lvlText w:val="%2."/>
      <w:lvlJc w:val="left"/>
      <w:pPr>
        <w:ind w:left="2340" w:hanging="360"/>
      </w:pPr>
    </w:lvl>
    <w:lvl w:ilvl="2" w:tplc="0409000F">
      <w:start w:val="1"/>
      <w:numFmt w:val="decimal"/>
      <w:lvlText w:val="%3."/>
      <w:lvlJc w:val="lef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8" w15:restartNumberingAfterBreak="0">
    <w:nsid w:val="4577350D"/>
    <w:multiLevelType w:val="hybridMultilevel"/>
    <w:tmpl w:val="C436FE88"/>
    <w:lvl w:ilvl="0" w:tplc="0409000F">
      <w:start w:val="1"/>
      <w:numFmt w:val="decimal"/>
      <w:lvlText w:val="%1."/>
      <w:lvlJc w:val="left"/>
      <w:pPr>
        <w:ind w:left="2430" w:hanging="360"/>
      </w:pPr>
    </w:lvl>
    <w:lvl w:ilvl="1" w:tplc="0409000F">
      <w:start w:val="1"/>
      <w:numFmt w:val="decimal"/>
      <w:lvlText w:val="%2."/>
      <w:lvlJc w:val="left"/>
      <w:pPr>
        <w:ind w:left="1530" w:hanging="360"/>
      </w:pPr>
    </w:lvl>
    <w:lvl w:ilvl="2" w:tplc="0409000F">
      <w:start w:val="1"/>
      <w:numFmt w:val="decimal"/>
      <w:lvlText w:val="%3."/>
      <w:lvlJc w:val="left"/>
      <w:pPr>
        <w:ind w:left="2376" w:hanging="180"/>
      </w:pPr>
    </w:lvl>
    <w:lvl w:ilvl="3" w:tplc="0409000F">
      <w:start w:val="1"/>
      <w:numFmt w:val="decimal"/>
      <w:lvlText w:val="%4."/>
      <w:lvlJc w:val="left"/>
      <w:pPr>
        <w:ind w:left="3096" w:hanging="360"/>
      </w:pPr>
    </w:lvl>
    <w:lvl w:ilvl="4" w:tplc="04090019">
      <w:start w:val="1"/>
      <w:numFmt w:val="lowerLetter"/>
      <w:lvlText w:val="%5."/>
      <w:lvlJc w:val="left"/>
      <w:pPr>
        <w:ind w:left="3816" w:hanging="360"/>
      </w:pPr>
    </w:lvl>
    <w:lvl w:ilvl="5" w:tplc="0409001B">
      <w:start w:val="1"/>
      <w:numFmt w:val="lowerRoman"/>
      <w:lvlText w:val="%6."/>
      <w:lvlJc w:val="right"/>
      <w:pPr>
        <w:ind w:left="4536" w:hanging="180"/>
      </w:pPr>
    </w:lvl>
    <w:lvl w:ilvl="6" w:tplc="0409000F">
      <w:start w:val="1"/>
      <w:numFmt w:val="decimal"/>
      <w:lvlText w:val="%7."/>
      <w:lvlJc w:val="left"/>
      <w:pPr>
        <w:ind w:left="5256" w:hanging="360"/>
      </w:pPr>
    </w:lvl>
    <w:lvl w:ilvl="7" w:tplc="04090019">
      <w:start w:val="1"/>
      <w:numFmt w:val="lowerLetter"/>
      <w:lvlText w:val="%8."/>
      <w:lvlJc w:val="left"/>
      <w:pPr>
        <w:ind w:left="5976" w:hanging="360"/>
      </w:pPr>
    </w:lvl>
    <w:lvl w:ilvl="8" w:tplc="0409001B">
      <w:start w:val="1"/>
      <w:numFmt w:val="lowerRoman"/>
      <w:lvlText w:val="%9."/>
      <w:lvlJc w:val="right"/>
      <w:pPr>
        <w:ind w:left="6696" w:hanging="180"/>
      </w:pPr>
    </w:lvl>
  </w:abstractNum>
  <w:abstractNum w:abstractNumId="9" w15:restartNumberingAfterBreak="0">
    <w:nsid w:val="480B1525"/>
    <w:multiLevelType w:val="hybridMultilevel"/>
    <w:tmpl w:val="6226C184"/>
    <w:lvl w:ilvl="0" w:tplc="C6D07CD8">
      <w:start w:val="1"/>
      <w:numFmt w:val="upperLetter"/>
      <w:lvlText w:val="%1."/>
      <w:lvlJc w:val="left"/>
      <w:pPr>
        <w:tabs>
          <w:tab w:val="num" w:pos="1260"/>
        </w:tabs>
        <w:ind w:left="1260" w:hanging="540"/>
      </w:pPr>
      <w:rPr>
        <w:rFonts w:hint="default"/>
      </w:rPr>
    </w:lvl>
    <w:lvl w:ilvl="1" w:tplc="82E4A10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A962A0C"/>
    <w:multiLevelType w:val="hybridMultilevel"/>
    <w:tmpl w:val="7F58CD54"/>
    <w:lvl w:ilvl="0" w:tplc="32E4B1D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EB3E79"/>
    <w:multiLevelType w:val="hybridMultilevel"/>
    <w:tmpl w:val="9DE87002"/>
    <w:lvl w:ilvl="0" w:tplc="92ECFAD4">
      <w:start w:val="1"/>
      <w:numFmt w:val="bullet"/>
      <w:lvlText w:val=""/>
      <w:lvlJc w:val="left"/>
      <w:pPr>
        <w:ind w:left="2160" w:hanging="360"/>
      </w:pPr>
      <w:rPr>
        <w:rFonts w:ascii="Symbol" w:hAnsi="Symbol" w:hint="default"/>
        <w:strike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22C343B"/>
    <w:multiLevelType w:val="hybridMultilevel"/>
    <w:tmpl w:val="C8A4F22E"/>
    <w:lvl w:ilvl="0" w:tplc="47E8FBF0">
      <w:start w:val="10"/>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2403948"/>
    <w:multiLevelType w:val="hybridMultilevel"/>
    <w:tmpl w:val="D6446BAA"/>
    <w:lvl w:ilvl="0" w:tplc="0409000F">
      <w:start w:val="1"/>
      <w:numFmt w:val="decimal"/>
      <w:lvlText w:val="%1."/>
      <w:lvlJc w:val="left"/>
      <w:pPr>
        <w:ind w:left="2950" w:hanging="360"/>
      </w:pPr>
    </w:lvl>
    <w:lvl w:ilvl="1" w:tplc="04090017">
      <w:start w:val="1"/>
      <w:numFmt w:val="lowerLetter"/>
      <w:lvlText w:val="%2)"/>
      <w:lvlJc w:val="left"/>
      <w:pPr>
        <w:ind w:left="3670" w:hanging="360"/>
      </w:pPr>
    </w:lvl>
    <w:lvl w:ilvl="2" w:tplc="0409001B">
      <w:start w:val="1"/>
      <w:numFmt w:val="lowerRoman"/>
      <w:lvlText w:val="%3."/>
      <w:lvlJc w:val="right"/>
      <w:pPr>
        <w:ind w:left="4390" w:hanging="180"/>
      </w:pPr>
    </w:lvl>
    <w:lvl w:ilvl="3" w:tplc="0409000F">
      <w:start w:val="1"/>
      <w:numFmt w:val="decimal"/>
      <w:lvlText w:val="%4."/>
      <w:lvlJc w:val="left"/>
      <w:pPr>
        <w:ind w:left="5110" w:hanging="360"/>
      </w:pPr>
    </w:lvl>
    <w:lvl w:ilvl="4" w:tplc="04090019">
      <w:start w:val="1"/>
      <w:numFmt w:val="lowerLetter"/>
      <w:lvlText w:val="%5."/>
      <w:lvlJc w:val="left"/>
      <w:pPr>
        <w:ind w:left="5830" w:hanging="360"/>
      </w:pPr>
    </w:lvl>
    <w:lvl w:ilvl="5" w:tplc="0409001B">
      <w:start w:val="1"/>
      <w:numFmt w:val="lowerRoman"/>
      <w:lvlText w:val="%6."/>
      <w:lvlJc w:val="right"/>
      <w:pPr>
        <w:ind w:left="6550" w:hanging="180"/>
      </w:pPr>
    </w:lvl>
    <w:lvl w:ilvl="6" w:tplc="0409000F">
      <w:start w:val="1"/>
      <w:numFmt w:val="decimal"/>
      <w:lvlText w:val="%7."/>
      <w:lvlJc w:val="left"/>
      <w:pPr>
        <w:ind w:left="7270" w:hanging="360"/>
      </w:pPr>
    </w:lvl>
    <w:lvl w:ilvl="7" w:tplc="04090019">
      <w:start w:val="1"/>
      <w:numFmt w:val="lowerLetter"/>
      <w:lvlText w:val="%8."/>
      <w:lvlJc w:val="left"/>
      <w:pPr>
        <w:ind w:left="7990" w:hanging="360"/>
      </w:pPr>
    </w:lvl>
    <w:lvl w:ilvl="8" w:tplc="0409001B">
      <w:start w:val="1"/>
      <w:numFmt w:val="lowerRoman"/>
      <w:lvlText w:val="%9."/>
      <w:lvlJc w:val="right"/>
      <w:pPr>
        <w:ind w:left="8710" w:hanging="180"/>
      </w:pPr>
    </w:lvl>
  </w:abstractNum>
  <w:abstractNum w:abstractNumId="14" w15:restartNumberingAfterBreak="0">
    <w:nsid w:val="55236616"/>
    <w:multiLevelType w:val="hybridMultilevel"/>
    <w:tmpl w:val="12A49BC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6B7B2780"/>
    <w:multiLevelType w:val="multilevel"/>
    <w:tmpl w:val="C2387AC8"/>
    <w:lvl w:ilvl="0">
      <w:start w:val="1"/>
      <w:numFmt w:val="decimal"/>
      <w:pStyle w:val="Spec1"/>
      <w:suff w:val="nothing"/>
      <w:lvlText w:val="Part %1 "/>
      <w:lvlJc w:val="left"/>
      <w:pPr>
        <w:ind w:left="0" w:firstLine="0"/>
      </w:pPr>
      <w:rPr>
        <w:rFonts w:ascii="Arial" w:hAnsi="Arial" w:hint="default"/>
        <w:b/>
        <w:i w:val="0"/>
        <w:sz w:val="22"/>
        <w:u w:val="single"/>
      </w:rPr>
    </w:lvl>
    <w:lvl w:ilvl="1">
      <w:start w:val="1"/>
      <w:numFmt w:val="decimalZero"/>
      <w:pStyle w:val="Spec2"/>
      <w:isLgl/>
      <w:lvlText w:val="%1.%2"/>
      <w:lvlJc w:val="left"/>
      <w:pPr>
        <w:tabs>
          <w:tab w:val="num" w:pos="360"/>
        </w:tabs>
        <w:ind w:left="0" w:firstLine="0"/>
      </w:pPr>
      <w:rPr>
        <w:rFonts w:hint="default"/>
      </w:rPr>
    </w:lvl>
    <w:lvl w:ilvl="2">
      <w:start w:val="1"/>
      <w:numFmt w:val="upperLetter"/>
      <w:lvlText w:val="%3."/>
      <w:lvlJc w:val="left"/>
      <w:pPr>
        <w:tabs>
          <w:tab w:val="num" w:pos="1440"/>
        </w:tabs>
        <w:ind w:left="1440" w:hanging="720"/>
      </w:pPr>
      <w:rPr>
        <w:rFonts w:hint="default"/>
        <w:strike w:val="0"/>
      </w:rPr>
    </w:lvl>
    <w:lvl w:ilvl="3">
      <w:start w:val="1"/>
      <w:numFmt w:val="decimal"/>
      <w:lvlText w:val="%4."/>
      <w:lvlJc w:val="left"/>
      <w:pPr>
        <w:tabs>
          <w:tab w:val="num" w:pos="2160"/>
        </w:tabs>
        <w:ind w:left="2160" w:hanging="720"/>
      </w:pPr>
      <w:rPr>
        <w:rFonts w:hint="default"/>
      </w:rPr>
    </w:lvl>
    <w:lvl w:ilvl="4">
      <w:start w:val="1"/>
      <w:numFmt w:val="lowerLetter"/>
      <w:pStyle w:val="Spec5"/>
      <w:lvlText w:val="%5."/>
      <w:lvlJc w:val="left"/>
      <w:pPr>
        <w:tabs>
          <w:tab w:val="num" w:pos="2880"/>
        </w:tabs>
        <w:ind w:left="2880" w:hanging="720"/>
      </w:pPr>
      <w:rPr>
        <w:rFonts w:hint="default"/>
      </w:rPr>
    </w:lvl>
    <w:lvl w:ilvl="5">
      <w:start w:val="1"/>
      <w:numFmt w:val="decimal"/>
      <w:pStyle w:val="Spec6"/>
      <w:lvlText w:val="%6)"/>
      <w:lvlJc w:val="left"/>
      <w:pPr>
        <w:tabs>
          <w:tab w:val="num" w:pos="3600"/>
        </w:tabs>
        <w:ind w:left="3600" w:hanging="720"/>
      </w:pPr>
      <w:rPr>
        <w:rFonts w:hint="default"/>
      </w:rPr>
    </w:lvl>
    <w:lvl w:ilvl="6">
      <w:start w:val="1"/>
      <w:numFmt w:val="lowerLetter"/>
      <w:lvlText w:val="%7)"/>
      <w:lvlJc w:val="right"/>
      <w:pPr>
        <w:tabs>
          <w:tab w:val="num" w:pos="5040"/>
        </w:tabs>
        <w:ind w:left="5040" w:hanging="720"/>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E981801"/>
    <w:multiLevelType w:val="hybridMultilevel"/>
    <w:tmpl w:val="B21A230A"/>
    <w:lvl w:ilvl="0" w:tplc="8266232C">
      <w:start w:val="3"/>
      <w:numFmt w:val="upp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77DA321C"/>
    <w:multiLevelType w:val="hybridMultilevel"/>
    <w:tmpl w:val="3C3A00E8"/>
    <w:lvl w:ilvl="0" w:tplc="4B1E2F1A">
      <w:start w:val="1"/>
      <w:numFmt w:val="upperLetter"/>
      <w:lvlText w:val="%1."/>
      <w:lvlJc w:val="left"/>
      <w:pPr>
        <w:ind w:left="2430" w:hanging="360"/>
      </w:pPr>
      <w:rPr>
        <w:rFonts w:ascii="Arial" w:eastAsia="Times New Roman" w:hAnsi="Arial" w:cs="Arial"/>
      </w:rPr>
    </w:lvl>
    <w:lvl w:ilvl="1" w:tplc="0409000F">
      <w:start w:val="1"/>
      <w:numFmt w:val="decimal"/>
      <w:lvlText w:val="%2."/>
      <w:lvlJc w:val="left"/>
      <w:pPr>
        <w:ind w:left="1530" w:hanging="360"/>
      </w:pPr>
    </w:lvl>
    <w:lvl w:ilvl="2" w:tplc="0409000F">
      <w:start w:val="1"/>
      <w:numFmt w:val="decimal"/>
      <w:lvlText w:val="%3."/>
      <w:lvlJc w:val="left"/>
      <w:pPr>
        <w:ind w:left="2376" w:hanging="180"/>
      </w:pPr>
    </w:lvl>
    <w:lvl w:ilvl="3" w:tplc="0409000F">
      <w:start w:val="1"/>
      <w:numFmt w:val="decimal"/>
      <w:lvlText w:val="%4."/>
      <w:lvlJc w:val="left"/>
      <w:pPr>
        <w:ind w:left="3096" w:hanging="360"/>
      </w:pPr>
    </w:lvl>
    <w:lvl w:ilvl="4" w:tplc="04090019">
      <w:start w:val="1"/>
      <w:numFmt w:val="lowerLetter"/>
      <w:lvlText w:val="%5."/>
      <w:lvlJc w:val="left"/>
      <w:pPr>
        <w:ind w:left="3816" w:hanging="360"/>
      </w:pPr>
    </w:lvl>
    <w:lvl w:ilvl="5" w:tplc="0409001B">
      <w:start w:val="1"/>
      <w:numFmt w:val="lowerRoman"/>
      <w:lvlText w:val="%6."/>
      <w:lvlJc w:val="right"/>
      <w:pPr>
        <w:ind w:left="4536" w:hanging="180"/>
      </w:pPr>
    </w:lvl>
    <w:lvl w:ilvl="6" w:tplc="0409000F">
      <w:start w:val="1"/>
      <w:numFmt w:val="decimal"/>
      <w:lvlText w:val="%7."/>
      <w:lvlJc w:val="left"/>
      <w:pPr>
        <w:ind w:left="5256" w:hanging="360"/>
      </w:pPr>
    </w:lvl>
    <w:lvl w:ilvl="7" w:tplc="04090019">
      <w:start w:val="1"/>
      <w:numFmt w:val="lowerLetter"/>
      <w:lvlText w:val="%8."/>
      <w:lvlJc w:val="left"/>
      <w:pPr>
        <w:ind w:left="5976" w:hanging="360"/>
      </w:pPr>
    </w:lvl>
    <w:lvl w:ilvl="8" w:tplc="0409001B">
      <w:start w:val="1"/>
      <w:numFmt w:val="lowerRoman"/>
      <w:lvlText w:val="%9."/>
      <w:lvlJc w:val="right"/>
      <w:pPr>
        <w:ind w:left="6696" w:hanging="180"/>
      </w:pPr>
    </w:lvl>
  </w:abstractNum>
  <w:num w:numId="1" w16cid:durableId="783033864">
    <w:abstractNumId w:val="0"/>
  </w:num>
  <w:num w:numId="2" w16cid:durableId="1189758977">
    <w:abstractNumId w:val="3"/>
  </w:num>
  <w:num w:numId="3" w16cid:durableId="844058880">
    <w:abstractNumId w:val="15"/>
  </w:num>
  <w:num w:numId="4" w16cid:durableId="1246066992">
    <w:abstractNumId w:val="15"/>
  </w:num>
  <w:num w:numId="5" w16cid:durableId="1919440440">
    <w:abstractNumId w:val="15"/>
  </w:num>
  <w:num w:numId="6" w16cid:durableId="1864973518">
    <w:abstractNumId w:val="15"/>
  </w:num>
  <w:num w:numId="7" w16cid:durableId="1173644375">
    <w:abstractNumId w:val="15"/>
  </w:num>
  <w:num w:numId="8" w16cid:durableId="1922055378">
    <w:abstractNumId w:val="9"/>
  </w:num>
  <w:num w:numId="9" w16cid:durableId="10313464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1978678">
    <w:abstractNumId w:val="15"/>
  </w:num>
  <w:num w:numId="11" w16cid:durableId="797727201">
    <w:abstractNumId w:val="15"/>
  </w:num>
  <w:num w:numId="12" w16cid:durableId="367998643">
    <w:abstractNumId w:val="15"/>
  </w:num>
  <w:num w:numId="13" w16cid:durableId="1606812605">
    <w:abstractNumId w:val="15"/>
  </w:num>
  <w:num w:numId="14" w16cid:durableId="290408022">
    <w:abstractNumId w:val="15"/>
  </w:num>
  <w:num w:numId="15" w16cid:durableId="2081636370">
    <w:abstractNumId w:val="15"/>
  </w:num>
  <w:num w:numId="16" w16cid:durableId="1469740223">
    <w:abstractNumId w:val="15"/>
  </w:num>
  <w:num w:numId="17" w16cid:durableId="204216554">
    <w:abstractNumId w:val="15"/>
  </w:num>
  <w:num w:numId="18" w16cid:durableId="1032268328">
    <w:abstractNumId w:val="15"/>
  </w:num>
  <w:num w:numId="19" w16cid:durableId="552621644">
    <w:abstractNumId w:val="15"/>
  </w:num>
  <w:num w:numId="20" w16cid:durableId="1910309203">
    <w:abstractNumId w:val="15"/>
  </w:num>
  <w:num w:numId="21" w16cid:durableId="479660454">
    <w:abstractNumId w:val="15"/>
  </w:num>
  <w:num w:numId="22" w16cid:durableId="672146552">
    <w:abstractNumId w:val="15"/>
  </w:num>
  <w:num w:numId="23" w16cid:durableId="237834223">
    <w:abstractNumId w:val="15"/>
  </w:num>
  <w:num w:numId="24" w16cid:durableId="1776052089">
    <w:abstractNumId w:val="15"/>
  </w:num>
  <w:num w:numId="25" w16cid:durableId="1461144091">
    <w:abstractNumId w:val="15"/>
  </w:num>
  <w:num w:numId="26" w16cid:durableId="117914561">
    <w:abstractNumId w:val="15"/>
  </w:num>
  <w:num w:numId="27" w16cid:durableId="1315262726">
    <w:abstractNumId w:val="15"/>
  </w:num>
  <w:num w:numId="28" w16cid:durableId="594170015">
    <w:abstractNumId w:val="15"/>
  </w:num>
  <w:num w:numId="29" w16cid:durableId="1798258525">
    <w:abstractNumId w:val="11"/>
  </w:num>
  <w:num w:numId="30" w16cid:durableId="14765330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4009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70096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27338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14183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4687962">
    <w:abstractNumId w:val="1"/>
  </w:num>
  <w:num w:numId="36" w16cid:durableId="53823511">
    <w:abstractNumId w:val="13"/>
  </w:num>
  <w:num w:numId="37" w16cid:durableId="2811161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8" w16cid:durableId="290215531">
    <w:abstractNumId w:val="15"/>
    <w:lvlOverride w:ilvl="0">
      <w:startOverride w:val="1"/>
    </w:lvlOverride>
    <w:lvlOverride w:ilvl="1">
      <w:startOverride w:val="1"/>
    </w:lvlOverride>
    <w:lvlOverride w:ilvl="2">
      <w:startOverride w:val="2"/>
    </w:lvlOverride>
  </w:num>
  <w:num w:numId="39" w16cid:durableId="136265911">
    <w:abstractNumId w:val="15"/>
    <w:lvlOverride w:ilvl="0">
      <w:startOverride w:val="1"/>
    </w:lvlOverride>
    <w:lvlOverride w:ilvl="1">
      <w:startOverride w:val="1"/>
    </w:lvlOverride>
    <w:lvlOverride w:ilvl="2">
      <w:startOverride w:val="3"/>
    </w:lvlOverride>
  </w:num>
  <w:num w:numId="40" w16cid:durableId="1771587218">
    <w:abstractNumId w:val="2"/>
  </w:num>
  <w:num w:numId="41" w16cid:durableId="1575698547">
    <w:abstractNumId w:val="5"/>
  </w:num>
  <w:num w:numId="42" w16cid:durableId="1227688420">
    <w:abstractNumId w:val="4"/>
  </w:num>
  <w:num w:numId="43" w16cid:durableId="965085743">
    <w:abstractNumId w:val="12"/>
  </w:num>
  <w:num w:numId="44" w16cid:durableId="873811754">
    <w:abstractNumId w:val="10"/>
  </w:num>
  <w:num w:numId="45" w16cid:durableId="590745185">
    <w:abstractNumId w:val="14"/>
  </w:num>
  <w:num w:numId="46" w16cid:durableId="201985967">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D6A"/>
    <w:rsid w:val="0000030F"/>
    <w:rsid w:val="0000289E"/>
    <w:rsid w:val="00003505"/>
    <w:rsid w:val="00004F42"/>
    <w:rsid w:val="00005022"/>
    <w:rsid w:val="00006A64"/>
    <w:rsid w:val="00015926"/>
    <w:rsid w:val="00021003"/>
    <w:rsid w:val="00027236"/>
    <w:rsid w:val="00046A89"/>
    <w:rsid w:val="00054926"/>
    <w:rsid w:val="00055A87"/>
    <w:rsid w:val="00062D6A"/>
    <w:rsid w:val="000669DD"/>
    <w:rsid w:val="000776DB"/>
    <w:rsid w:val="000A033F"/>
    <w:rsid w:val="000A177B"/>
    <w:rsid w:val="000B2A32"/>
    <w:rsid w:val="000B2C59"/>
    <w:rsid w:val="000C3E62"/>
    <w:rsid w:val="000D0D50"/>
    <w:rsid w:val="000D46F1"/>
    <w:rsid w:val="000E0380"/>
    <w:rsid w:val="00104AC6"/>
    <w:rsid w:val="00115369"/>
    <w:rsid w:val="0013381F"/>
    <w:rsid w:val="0013629F"/>
    <w:rsid w:val="001408B3"/>
    <w:rsid w:val="001519EA"/>
    <w:rsid w:val="00154D41"/>
    <w:rsid w:val="0015547F"/>
    <w:rsid w:val="00157B1A"/>
    <w:rsid w:val="00164529"/>
    <w:rsid w:val="00167329"/>
    <w:rsid w:val="00171541"/>
    <w:rsid w:val="00182647"/>
    <w:rsid w:val="0018269E"/>
    <w:rsid w:val="001907C3"/>
    <w:rsid w:val="00194733"/>
    <w:rsid w:val="001A74D1"/>
    <w:rsid w:val="001B3D18"/>
    <w:rsid w:val="001B4273"/>
    <w:rsid w:val="001B7455"/>
    <w:rsid w:val="001C6203"/>
    <w:rsid w:val="001D4D43"/>
    <w:rsid w:val="001F4363"/>
    <w:rsid w:val="00204C83"/>
    <w:rsid w:val="002117D0"/>
    <w:rsid w:val="0021227E"/>
    <w:rsid w:val="0021232A"/>
    <w:rsid w:val="0021243F"/>
    <w:rsid w:val="00212689"/>
    <w:rsid w:val="002138DE"/>
    <w:rsid w:val="00217FFE"/>
    <w:rsid w:val="002243E2"/>
    <w:rsid w:val="00225B9D"/>
    <w:rsid w:val="00227F49"/>
    <w:rsid w:val="00233847"/>
    <w:rsid w:val="00237E0A"/>
    <w:rsid w:val="00246737"/>
    <w:rsid w:val="0025636C"/>
    <w:rsid w:val="00260CFE"/>
    <w:rsid w:val="00265212"/>
    <w:rsid w:val="00266D3C"/>
    <w:rsid w:val="002866F7"/>
    <w:rsid w:val="00291E9E"/>
    <w:rsid w:val="00297A91"/>
    <w:rsid w:val="002B0447"/>
    <w:rsid w:val="002B54DD"/>
    <w:rsid w:val="002B7004"/>
    <w:rsid w:val="002B7A7E"/>
    <w:rsid w:val="002C1C87"/>
    <w:rsid w:val="002C25A6"/>
    <w:rsid w:val="002C734A"/>
    <w:rsid w:val="002E0039"/>
    <w:rsid w:val="002E6E09"/>
    <w:rsid w:val="002E76D5"/>
    <w:rsid w:val="002E77C5"/>
    <w:rsid w:val="002F0A28"/>
    <w:rsid w:val="002F262C"/>
    <w:rsid w:val="00301DF6"/>
    <w:rsid w:val="00302A9A"/>
    <w:rsid w:val="00310822"/>
    <w:rsid w:val="00315202"/>
    <w:rsid w:val="00320CF3"/>
    <w:rsid w:val="00324430"/>
    <w:rsid w:val="003311CF"/>
    <w:rsid w:val="003338B6"/>
    <w:rsid w:val="003355F5"/>
    <w:rsid w:val="003539DD"/>
    <w:rsid w:val="003545E5"/>
    <w:rsid w:val="00356356"/>
    <w:rsid w:val="00371AEA"/>
    <w:rsid w:val="003902C9"/>
    <w:rsid w:val="00392610"/>
    <w:rsid w:val="003C21D2"/>
    <w:rsid w:val="003C702E"/>
    <w:rsid w:val="003D3B7B"/>
    <w:rsid w:val="003E0AF7"/>
    <w:rsid w:val="003E5C06"/>
    <w:rsid w:val="003E67BA"/>
    <w:rsid w:val="004014D1"/>
    <w:rsid w:val="0040629F"/>
    <w:rsid w:val="004120CA"/>
    <w:rsid w:val="004215C0"/>
    <w:rsid w:val="004219A0"/>
    <w:rsid w:val="0043015F"/>
    <w:rsid w:val="00433231"/>
    <w:rsid w:val="004339AA"/>
    <w:rsid w:val="0043462F"/>
    <w:rsid w:val="00455A64"/>
    <w:rsid w:val="00466686"/>
    <w:rsid w:val="00470E5F"/>
    <w:rsid w:val="00472C8C"/>
    <w:rsid w:val="0049381A"/>
    <w:rsid w:val="004A29F1"/>
    <w:rsid w:val="004A3ECF"/>
    <w:rsid w:val="004A6B5C"/>
    <w:rsid w:val="004B0AE5"/>
    <w:rsid w:val="004B1076"/>
    <w:rsid w:val="004B2E5C"/>
    <w:rsid w:val="004B3799"/>
    <w:rsid w:val="004B7C4C"/>
    <w:rsid w:val="004C3F9D"/>
    <w:rsid w:val="004C5E03"/>
    <w:rsid w:val="004D74B7"/>
    <w:rsid w:val="004E0670"/>
    <w:rsid w:val="004E1359"/>
    <w:rsid w:val="004E5C4E"/>
    <w:rsid w:val="004E70A5"/>
    <w:rsid w:val="004F174B"/>
    <w:rsid w:val="004F30C7"/>
    <w:rsid w:val="005016D5"/>
    <w:rsid w:val="00505746"/>
    <w:rsid w:val="00513CE6"/>
    <w:rsid w:val="005161EF"/>
    <w:rsid w:val="0053370D"/>
    <w:rsid w:val="0053541E"/>
    <w:rsid w:val="00543391"/>
    <w:rsid w:val="00557A8A"/>
    <w:rsid w:val="00575231"/>
    <w:rsid w:val="0058012E"/>
    <w:rsid w:val="00587644"/>
    <w:rsid w:val="005879EF"/>
    <w:rsid w:val="00592C11"/>
    <w:rsid w:val="00595951"/>
    <w:rsid w:val="005A256F"/>
    <w:rsid w:val="005A2AA2"/>
    <w:rsid w:val="005A3532"/>
    <w:rsid w:val="005A45C9"/>
    <w:rsid w:val="005A5D33"/>
    <w:rsid w:val="005B0460"/>
    <w:rsid w:val="005C4B17"/>
    <w:rsid w:val="005D0EAD"/>
    <w:rsid w:val="005D4644"/>
    <w:rsid w:val="005D47BA"/>
    <w:rsid w:val="005E0661"/>
    <w:rsid w:val="005E40B0"/>
    <w:rsid w:val="005E4D21"/>
    <w:rsid w:val="005F1427"/>
    <w:rsid w:val="00606D76"/>
    <w:rsid w:val="00625386"/>
    <w:rsid w:val="0063112F"/>
    <w:rsid w:val="006454E8"/>
    <w:rsid w:val="00647AE8"/>
    <w:rsid w:val="00663441"/>
    <w:rsid w:val="006727E6"/>
    <w:rsid w:val="00675AC4"/>
    <w:rsid w:val="006A44E2"/>
    <w:rsid w:val="006B12C2"/>
    <w:rsid w:val="006B2A8A"/>
    <w:rsid w:val="006B459D"/>
    <w:rsid w:val="006B4CB4"/>
    <w:rsid w:val="006B59DF"/>
    <w:rsid w:val="006B7807"/>
    <w:rsid w:val="006C2CB8"/>
    <w:rsid w:val="006C6836"/>
    <w:rsid w:val="006E20EB"/>
    <w:rsid w:val="006E2F4F"/>
    <w:rsid w:val="006E34F3"/>
    <w:rsid w:val="006E4862"/>
    <w:rsid w:val="006F235C"/>
    <w:rsid w:val="007056A5"/>
    <w:rsid w:val="007072A2"/>
    <w:rsid w:val="00710813"/>
    <w:rsid w:val="00712734"/>
    <w:rsid w:val="0071548F"/>
    <w:rsid w:val="007163FA"/>
    <w:rsid w:val="00733444"/>
    <w:rsid w:val="0073643B"/>
    <w:rsid w:val="00743D02"/>
    <w:rsid w:val="00752FA8"/>
    <w:rsid w:val="00755187"/>
    <w:rsid w:val="0076768F"/>
    <w:rsid w:val="00767BF4"/>
    <w:rsid w:val="00775B29"/>
    <w:rsid w:val="00775E11"/>
    <w:rsid w:val="007846B6"/>
    <w:rsid w:val="007861C1"/>
    <w:rsid w:val="0078731D"/>
    <w:rsid w:val="007904F7"/>
    <w:rsid w:val="0079322B"/>
    <w:rsid w:val="007A4ECE"/>
    <w:rsid w:val="007C1E5D"/>
    <w:rsid w:val="007C4F2B"/>
    <w:rsid w:val="007C573D"/>
    <w:rsid w:val="007E0212"/>
    <w:rsid w:val="007E379A"/>
    <w:rsid w:val="007E7282"/>
    <w:rsid w:val="007E7679"/>
    <w:rsid w:val="007F13B3"/>
    <w:rsid w:val="008031FA"/>
    <w:rsid w:val="008110BA"/>
    <w:rsid w:val="008159E4"/>
    <w:rsid w:val="0081668B"/>
    <w:rsid w:val="00832466"/>
    <w:rsid w:val="00832668"/>
    <w:rsid w:val="00836262"/>
    <w:rsid w:val="00847C5E"/>
    <w:rsid w:val="00847F8C"/>
    <w:rsid w:val="00851976"/>
    <w:rsid w:val="00857DEF"/>
    <w:rsid w:val="00865427"/>
    <w:rsid w:val="00865DA9"/>
    <w:rsid w:val="00866744"/>
    <w:rsid w:val="008757B0"/>
    <w:rsid w:val="00877CD1"/>
    <w:rsid w:val="00885147"/>
    <w:rsid w:val="00890FAF"/>
    <w:rsid w:val="00895251"/>
    <w:rsid w:val="0089683E"/>
    <w:rsid w:val="008A7111"/>
    <w:rsid w:val="008C06D9"/>
    <w:rsid w:val="008C635D"/>
    <w:rsid w:val="008D17C0"/>
    <w:rsid w:val="008E0CDA"/>
    <w:rsid w:val="008E1AD5"/>
    <w:rsid w:val="008F4176"/>
    <w:rsid w:val="008F429B"/>
    <w:rsid w:val="00905CDA"/>
    <w:rsid w:val="00917EAE"/>
    <w:rsid w:val="00921A84"/>
    <w:rsid w:val="00921AC0"/>
    <w:rsid w:val="00922248"/>
    <w:rsid w:val="009239AC"/>
    <w:rsid w:val="00935FF8"/>
    <w:rsid w:val="00943FBB"/>
    <w:rsid w:val="00946976"/>
    <w:rsid w:val="00951689"/>
    <w:rsid w:val="0095421D"/>
    <w:rsid w:val="00957613"/>
    <w:rsid w:val="00967727"/>
    <w:rsid w:val="009763B8"/>
    <w:rsid w:val="009834F0"/>
    <w:rsid w:val="0099634B"/>
    <w:rsid w:val="009B5E7C"/>
    <w:rsid w:val="009C2FC5"/>
    <w:rsid w:val="009D070A"/>
    <w:rsid w:val="009E1017"/>
    <w:rsid w:val="009F792B"/>
    <w:rsid w:val="00A02BC5"/>
    <w:rsid w:val="00A04AB9"/>
    <w:rsid w:val="00A07B80"/>
    <w:rsid w:val="00A10C7F"/>
    <w:rsid w:val="00A11E18"/>
    <w:rsid w:val="00A20937"/>
    <w:rsid w:val="00A2518E"/>
    <w:rsid w:val="00A2719A"/>
    <w:rsid w:val="00A311EE"/>
    <w:rsid w:val="00A3199D"/>
    <w:rsid w:val="00A42F96"/>
    <w:rsid w:val="00A44FE4"/>
    <w:rsid w:val="00A5555B"/>
    <w:rsid w:val="00A60470"/>
    <w:rsid w:val="00A72724"/>
    <w:rsid w:val="00A738B5"/>
    <w:rsid w:val="00A73DF3"/>
    <w:rsid w:val="00A76B0E"/>
    <w:rsid w:val="00A81810"/>
    <w:rsid w:val="00A838CF"/>
    <w:rsid w:val="00A840CF"/>
    <w:rsid w:val="00A859C0"/>
    <w:rsid w:val="00A866A1"/>
    <w:rsid w:val="00A870B9"/>
    <w:rsid w:val="00AA2B09"/>
    <w:rsid w:val="00AA412A"/>
    <w:rsid w:val="00AA56F7"/>
    <w:rsid w:val="00AB3BE0"/>
    <w:rsid w:val="00AB48A0"/>
    <w:rsid w:val="00AC633F"/>
    <w:rsid w:val="00AD1891"/>
    <w:rsid w:val="00AD607E"/>
    <w:rsid w:val="00AF0EE4"/>
    <w:rsid w:val="00AF6ACD"/>
    <w:rsid w:val="00AF7806"/>
    <w:rsid w:val="00B00237"/>
    <w:rsid w:val="00B007B3"/>
    <w:rsid w:val="00B00F17"/>
    <w:rsid w:val="00B04125"/>
    <w:rsid w:val="00B06E52"/>
    <w:rsid w:val="00B12910"/>
    <w:rsid w:val="00B137D4"/>
    <w:rsid w:val="00B27E67"/>
    <w:rsid w:val="00B40DAB"/>
    <w:rsid w:val="00B67782"/>
    <w:rsid w:val="00B74274"/>
    <w:rsid w:val="00B80477"/>
    <w:rsid w:val="00B87416"/>
    <w:rsid w:val="00B90892"/>
    <w:rsid w:val="00B929A5"/>
    <w:rsid w:val="00B93DC6"/>
    <w:rsid w:val="00B96D37"/>
    <w:rsid w:val="00BA050D"/>
    <w:rsid w:val="00BA5BEA"/>
    <w:rsid w:val="00BA68E8"/>
    <w:rsid w:val="00BB3228"/>
    <w:rsid w:val="00BB70B8"/>
    <w:rsid w:val="00BB775A"/>
    <w:rsid w:val="00BC6862"/>
    <w:rsid w:val="00BD1843"/>
    <w:rsid w:val="00BD63ED"/>
    <w:rsid w:val="00BE793A"/>
    <w:rsid w:val="00BF46D4"/>
    <w:rsid w:val="00C001E6"/>
    <w:rsid w:val="00C03111"/>
    <w:rsid w:val="00C046D8"/>
    <w:rsid w:val="00C05B23"/>
    <w:rsid w:val="00C06718"/>
    <w:rsid w:val="00C133E4"/>
    <w:rsid w:val="00C13D16"/>
    <w:rsid w:val="00C16BE4"/>
    <w:rsid w:val="00C177D8"/>
    <w:rsid w:val="00C23166"/>
    <w:rsid w:val="00C23613"/>
    <w:rsid w:val="00C24058"/>
    <w:rsid w:val="00C46A25"/>
    <w:rsid w:val="00C53124"/>
    <w:rsid w:val="00C53FDB"/>
    <w:rsid w:val="00C561A9"/>
    <w:rsid w:val="00C604BF"/>
    <w:rsid w:val="00C6458B"/>
    <w:rsid w:val="00C7288A"/>
    <w:rsid w:val="00C774FE"/>
    <w:rsid w:val="00C831DE"/>
    <w:rsid w:val="00C85AF4"/>
    <w:rsid w:val="00C9723A"/>
    <w:rsid w:val="00CA5E4B"/>
    <w:rsid w:val="00CA78C5"/>
    <w:rsid w:val="00CB3F46"/>
    <w:rsid w:val="00CB7DCB"/>
    <w:rsid w:val="00CC0ACD"/>
    <w:rsid w:val="00CC1CC9"/>
    <w:rsid w:val="00CC3FDE"/>
    <w:rsid w:val="00CC6FF7"/>
    <w:rsid w:val="00CD0000"/>
    <w:rsid w:val="00CD1AEF"/>
    <w:rsid w:val="00CF07B1"/>
    <w:rsid w:val="00CF0B8A"/>
    <w:rsid w:val="00D01218"/>
    <w:rsid w:val="00D05250"/>
    <w:rsid w:val="00D11C97"/>
    <w:rsid w:val="00D12F11"/>
    <w:rsid w:val="00D15A88"/>
    <w:rsid w:val="00D20290"/>
    <w:rsid w:val="00D22E95"/>
    <w:rsid w:val="00D23F88"/>
    <w:rsid w:val="00D24364"/>
    <w:rsid w:val="00D25805"/>
    <w:rsid w:val="00D301CD"/>
    <w:rsid w:val="00D35F0D"/>
    <w:rsid w:val="00D36ACB"/>
    <w:rsid w:val="00D549B5"/>
    <w:rsid w:val="00D6135A"/>
    <w:rsid w:val="00D627A0"/>
    <w:rsid w:val="00D711EB"/>
    <w:rsid w:val="00D728B3"/>
    <w:rsid w:val="00D72DA0"/>
    <w:rsid w:val="00D7782F"/>
    <w:rsid w:val="00D80D0A"/>
    <w:rsid w:val="00D8653C"/>
    <w:rsid w:val="00D8797A"/>
    <w:rsid w:val="00D92D26"/>
    <w:rsid w:val="00D9327E"/>
    <w:rsid w:val="00D955AD"/>
    <w:rsid w:val="00DA588F"/>
    <w:rsid w:val="00DB0959"/>
    <w:rsid w:val="00DB14C3"/>
    <w:rsid w:val="00DB56CF"/>
    <w:rsid w:val="00DC2BA2"/>
    <w:rsid w:val="00DC2CD4"/>
    <w:rsid w:val="00DC3827"/>
    <w:rsid w:val="00DC5276"/>
    <w:rsid w:val="00DC7BD7"/>
    <w:rsid w:val="00DC7F31"/>
    <w:rsid w:val="00DE3D8B"/>
    <w:rsid w:val="00DE4D30"/>
    <w:rsid w:val="00DE53AB"/>
    <w:rsid w:val="00E046A3"/>
    <w:rsid w:val="00E121EE"/>
    <w:rsid w:val="00E14594"/>
    <w:rsid w:val="00E23BE0"/>
    <w:rsid w:val="00E23E92"/>
    <w:rsid w:val="00E260B3"/>
    <w:rsid w:val="00E314A7"/>
    <w:rsid w:val="00E35826"/>
    <w:rsid w:val="00E42DAE"/>
    <w:rsid w:val="00E43585"/>
    <w:rsid w:val="00E4687E"/>
    <w:rsid w:val="00E52872"/>
    <w:rsid w:val="00E560C1"/>
    <w:rsid w:val="00E57A89"/>
    <w:rsid w:val="00E60CC0"/>
    <w:rsid w:val="00E6149A"/>
    <w:rsid w:val="00E626D8"/>
    <w:rsid w:val="00E64B8F"/>
    <w:rsid w:val="00E667C7"/>
    <w:rsid w:val="00E66E65"/>
    <w:rsid w:val="00E738C9"/>
    <w:rsid w:val="00E75374"/>
    <w:rsid w:val="00E76326"/>
    <w:rsid w:val="00E807B6"/>
    <w:rsid w:val="00E838A7"/>
    <w:rsid w:val="00E87576"/>
    <w:rsid w:val="00E90D47"/>
    <w:rsid w:val="00E911F0"/>
    <w:rsid w:val="00E97F7D"/>
    <w:rsid w:val="00EB5E55"/>
    <w:rsid w:val="00EB76E8"/>
    <w:rsid w:val="00EE42CC"/>
    <w:rsid w:val="00F03886"/>
    <w:rsid w:val="00F10EB4"/>
    <w:rsid w:val="00F116DD"/>
    <w:rsid w:val="00F2089C"/>
    <w:rsid w:val="00F229C7"/>
    <w:rsid w:val="00F2420A"/>
    <w:rsid w:val="00F2553C"/>
    <w:rsid w:val="00F26698"/>
    <w:rsid w:val="00F30627"/>
    <w:rsid w:val="00F37E11"/>
    <w:rsid w:val="00F438DD"/>
    <w:rsid w:val="00F45F34"/>
    <w:rsid w:val="00F50AD1"/>
    <w:rsid w:val="00F524CE"/>
    <w:rsid w:val="00F54809"/>
    <w:rsid w:val="00F564AF"/>
    <w:rsid w:val="00F606BE"/>
    <w:rsid w:val="00F61AD4"/>
    <w:rsid w:val="00F7045C"/>
    <w:rsid w:val="00F77E1F"/>
    <w:rsid w:val="00F85A89"/>
    <w:rsid w:val="00F863E5"/>
    <w:rsid w:val="00F865E7"/>
    <w:rsid w:val="00F86746"/>
    <w:rsid w:val="00F90262"/>
    <w:rsid w:val="00F92F0E"/>
    <w:rsid w:val="00F93B64"/>
    <w:rsid w:val="00FA06E2"/>
    <w:rsid w:val="00FA4107"/>
    <w:rsid w:val="00FA4AEB"/>
    <w:rsid w:val="00FC04AC"/>
    <w:rsid w:val="00FC735A"/>
    <w:rsid w:val="00FD0C31"/>
    <w:rsid w:val="00FD526B"/>
    <w:rsid w:val="00FD548A"/>
    <w:rsid w:val="00FF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44CBD0"/>
  <w15:docId w15:val="{743CB071-0546-4E95-85DE-18EBCD677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6B5C"/>
    <w:rPr>
      <w:rFonts w:ascii="Arial" w:hAnsi="Arial" w:cs="Arial"/>
      <w:sz w:val="22"/>
      <w:szCs w:val="24"/>
    </w:rPr>
  </w:style>
  <w:style w:type="paragraph" w:styleId="Heading1">
    <w:name w:val="heading 1"/>
    <w:basedOn w:val="Normal"/>
    <w:next w:val="Normal"/>
    <w:qFormat/>
    <w:rsid w:val="004A6B5C"/>
    <w:pPr>
      <w:numPr>
        <w:numId w:val="1"/>
      </w:numPr>
      <w:outlineLvl w:val="0"/>
    </w:pPr>
  </w:style>
  <w:style w:type="paragraph" w:styleId="Heading2">
    <w:name w:val="heading 2"/>
    <w:basedOn w:val="Normal"/>
    <w:next w:val="Normal"/>
    <w:qFormat/>
    <w:rsid w:val="004A6B5C"/>
    <w:pPr>
      <w:numPr>
        <w:ilvl w:val="1"/>
        <w:numId w:val="1"/>
      </w:numPr>
      <w:outlineLvl w:val="1"/>
    </w:pPr>
  </w:style>
  <w:style w:type="paragraph" w:styleId="Heading3">
    <w:name w:val="heading 3"/>
    <w:basedOn w:val="Normal"/>
    <w:next w:val="Normal"/>
    <w:qFormat/>
    <w:rsid w:val="004A6B5C"/>
    <w:pPr>
      <w:numPr>
        <w:ilvl w:val="2"/>
        <w:numId w:val="1"/>
      </w:numPr>
      <w:outlineLvl w:val="2"/>
    </w:pPr>
  </w:style>
  <w:style w:type="paragraph" w:styleId="Heading4">
    <w:name w:val="heading 4"/>
    <w:basedOn w:val="Normal"/>
    <w:next w:val="Normal"/>
    <w:qFormat/>
    <w:rsid w:val="004A6B5C"/>
    <w:pPr>
      <w:numPr>
        <w:ilvl w:val="3"/>
        <w:numId w:val="1"/>
      </w:numPr>
      <w:outlineLvl w:val="3"/>
    </w:pPr>
  </w:style>
  <w:style w:type="paragraph" w:styleId="Heading5">
    <w:name w:val="heading 5"/>
    <w:basedOn w:val="Normal"/>
    <w:next w:val="Normal"/>
    <w:qFormat/>
    <w:rsid w:val="004A6B5C"/>
    <w:pPr>
      <w:numPr>
        <w:ilvl w:val="4"/>
        <w:numId w:val="1"/>
      </w:numPr>
      <w:outlineLvl w:val="4"/>
    </w:pPr>
  </w:style>
  <w:style w:type="paragraph" w:styleId="Heading6">
    <w:name w:val="heading 6"/>
    <w:basedOn w:val="Normal"/>
    <w:next w:val="Normal"/>
    <w:qFormat/>
    <w:rsid w:val="004A6B5C"/>
    <w:pPr>
      <w:numPr>
        <w:ilvl w:val="5"/>
        <w:numId w:val="1"/>
      </w:numPr>
      <w:outlineLvl w:val="5"/>
    </w:pPr>
  </w:style>
  <w:style w:type="paragraph" w:styleId="Heading7">
    <w:name w:val="heading 7"/>
    <w:basedOn w:val="Normal"/>
    <w:next w:val="Normal"/>
    <w:qFormat/>
    <w:rsid w:val="004A6B5C"/>
    <w:pPr>
      <w:numPr>
        <w:ilvl w:val="6"/>
        <w:numId w:val="1"/>
      </w:numPr>
      <w:outlineLvl w:val="6"/>
    </w:pPr>
  </w:style>
  <w:style w:type="paragraph" w:styleId="Heading8">
    <w:name w:val="heading 8"/>
    <w:basedOn w:val="Normal"/>
    <w:next w:val="Normal"/>
    <w:qFormat/>
    <w:rsid w:val="004A6B5C"/>
    <w:pPr>
      <w:numPr>
        <w:numId w:val="2"/>
      </w:numPr>
      <w:outlineLvl w:val="7"/>
    </w:pPr>
  </w:style>
  <w:style w:type="paragraph" w:styleId="Heading9">
    <w:name w:val="heading 9"/>
    <w:basedOn w:val="Normal"/>
    <w:next w:val="Normal"/>
    <w:qFormat/>
    <w:rsid w:val="004A6B5C"/>
    <w:pPr>
      <w:numPr>
        <w:ilvl w:val="8"/>
        <w:numId w:val="1"/>
      </w:numPr>
      <w:tabs>
        <w:tab w:val="num" w:pos="0"/>
      </w:tabs>
      <w:spacing w:before="240" w:after="60"/>
      <w:ind w:left="5760" w:hanging="720"/>
      <w:outlineLvl w:val="8"/>
    </w:pPr>
    <w:rPr>
      <w:rFonts w:cs="Times New Roman"/>
      <w:i/>
      <w:spacing w:val="-2"/>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A6B5C"/>
  </w:style>
  <w:style w:type="character" w:styleId="EndnoteReference">
    <w:name w:val="endnote reference"/>
    <w:basedOn w:val="DefaultParagraphFont"/>
    <w:semiHidden/>
    <w:rsid w:val="004A6B5C"/>
    <w:rPr>
      <w:vertAlign w:val="superscript"/>
    </w:rPr>
  </w:style>
  <w:style w:type="paragraph" w:styleId="FootnoteText">
    <w:name w:val="footnote text"/>
    <w:basedOn w:val="Normal"/>
    <w:semiHidden/>
    <w:rsid w:val="004A6B5C"/>
  </w:style>
  <w:style w:type="character" w:styleId="FootnoteReference">
    <w:name w:val="footnote reference"/>
    <w:basedOn w:val="DefaultParagraphFont"/>
    <w:semiHidden/>
    <w:rsid w:val="004A6B5C"/>
    <w:rPr>
      <w:vertAlign w:val="superscript"/>
    </w:rPr>
  </w:style>
  <w:style w:type="paragraph" w:styleId="TOC1">
    <w:name w:val="toc 1"/>
    <w:basedOn w:val="Normal"/>
    <w:next w:val="Normal"/>
    <w:autoRedefine/>
    <w:semiHidden/>
    <w:rsid w:val="004A6B5C"/>
    <w:pPr>
      <w:tabs>
        <w:tab w:val="right" w:leader="dot" w:pos="9360"/>
      </w:tabs>
      <w:suppressAutoHyphens/>
      <w:spacing w:before="480"/>
      <w:ind w:left="720" w:right="720" w:hanging="720"/>
    </w:pPr>
  </w:style>
  <w:style w:type="paragraph" w:styleId="TOC2">
    <w:name w:val="toc 2"/>
    <w:basedOn w:val="Normal"/>
    <w:next w:val="Normal"/>
    <w:autoRedefine/>
    <w:semiHidden/>
    <w:rsid w:val="004A6B5C"/>
    <w:pPr>
      <w:tabs>
        <w:tab w:val="right" w:leader="dot" w:pos="9360"/>
      </w:tabs>
      <w:suppressAutoHyphens/>
      <w:ind w:left="1440" w:right="720" w:hanging="720"/>
    </w:pPr>
  </w:style>
  <w:style w:type="paragraph" w:styleId="TOC3">
    <w:name w:val="toc 3"/>
    <w:basedOn w:val="Normal"/>
    <w:next w:val="Normal"/>
    <w:autoRedefine/>
    <w:semiHidden/>
    <w:rsid w:val="004A6B5C"/>
    <w:pPr>
      <w:tabs>
        <w:tab w:val="right" w:leader="dot" w:pos="9360"/>
      </w:tabs>
      <w:suppressAutoHyphens/>
      <w:ind w:left="2160" w:right="720" w:hanging="720"/>
    </w:pPr>
  </w:style>
  <w:style w:type="paragraph" w:styleId="TOC4">
    <w:name w:val="toc 4"/>
    <w:basedOn w:val="Normal"/>
    <w:next w:val="Normal"/>
    <w:autoRedefine/>
    <w:semiHidden/>
    <w:rsid w:val="004A6B5C"/>
    <w:pPr>
      <w:tabs>
        <w:tab w:val="right" w:leader="dot" w:pos="9360"/>
      </w:tabs>
      <w:suppressAutoHyphens/>
      <w:ind w:left="2880" w:right="720" w:hanging="720"/>
    </w:pPr>
  </w:style>
  <w:style w:type="paragraph" w:styleId="TOC5">
    <w:name w:val="toc 5"/>
    <w:basedOn w:val="Normal"/>
    <w:next w:val="Normal"/>
    <w:autoRedefine/>
    <w:semiHidden/>
    <w:rsid w:val="004A6B5C"/>
    <w:pPr>
      <w:tabs>
        <w:tab w:val="right" w:leader="dot" w:pos="9360"/>
      </w:tabs>
      <w:suppressAutoHyphens/>
      <w:ind w:left="3600" w:right="720" w:hanging="720"/>
    </w:pPr>
  </w:style>
  <w:style w:type="paragraph" w:styleId="TOC6">
    <w:name w:val="toc 6"/>
    <w:basedOn w:val="Normal"/>
    <w:next w:val="Normal"/>
    <w:autoRedefine/>
    <w:semiHidden/>
    <w:rsid w:val="004A6B5C"/>
    <w:pPr>
      <w:tabs>
        <w:tab w:val="right" w:pos="9360"/>
      </w:tabs>
      <w:suppressAutoHyphens/>
      <w:ind w:left="720" w:hanging="720"/>
    </w:pPr>
  </w:style>
  <w:style w:type="paragraph" w:styleId="TOC7">
    <w:name w:val="toc 7"/>
    <w:basedOn w:val="Normal"/>
    <w:next w:val="Normal"/>
    <w:autoRedefine/>
    <w:semiHidden/>
    <w:rsid w:val="004A6B5C"/>
    <w:pPr>
      <w:suppressAutoHyphens/>
      <w:ind w:left="720" w:hanging="720"/>
    </w:pPr>
  </w:style>
  <w:style w:type="paragraph" w:styleId="TOC8">
    <w:name w:val="toc 8"/>
    <w:basedOn w:val="Normal"/>
    <w:next w:val="Normal"/>
    <w:autoRedefine/>
    <w:semiHidden/>
    <w:rsid w:val="004A6B5C"/>
    <w:pPr>
      <w:tabs>
        <w:tab w:val="right" w:pos="9360"/>
      </w:tabs>
      <w:suppressAutoHyphens/>
      <w:ind w:left="720" w:hanging="720"/>
    </w:pPr>
  </w:style>
  <w:style w:type="paragraph" w:styleId="TOC9">
    <w:name w:val="toc 9"/>
    <w:basedOn w:val="Normal"/>
    <w:next w:val="Normal"/>
    <w:autoRedefine/>
    <w:semiHidden/>
    <w:rsid w:val="004A6B5C"/>
    <w:pPr>
      <w:tabs>
        <w:tab w:val="right" w:leader="dot" w:pos="9360"/>
      </w:tabs>
      <w:suppressAutoHyphens/>
      <w:ind w:left="720" w:hanging="720"/>
    </w:pPr>
  </w:style>
  <w:style w:type="paragraph" w:styleId="Index1">
    <w:name w:val="index 1"/>
    <w:basedOn w:val="Normal"/>
    <w:next w:val="Normal"/>
    <w:autoRedefine/>
    <w:semiHidden/>
    <w:rsid w:val="004A6B5C"/>
    <w:pPr>
      <w:tabs>
        <w:tab w:val="right" w:leader="dot" w:pos="9360"/>
      </w:tabs>
      <w:suppressAutoHyphens/>
      <w:ind w:left="1440" w:right="720" w:hanging="1440"/>
    </w:pPr>
  </w:style>
  <w:style w:type="paragraph" w:styleId="Index2">
    <w:name w:val="index 2"/>
    <w:basedOn w:val="Normal"/>
    <w:next w:val="Normal"/>
    <w:autoRedefine/>
    <w:semiHidden/>
    <w:rsid w:val="004A6B5C"/>
    <w:pPr>
      <w:tabs>
        <w:tab w:val="right" w:leader="dot" w:pos="9360"/>
      </w:tabs>
      <w:suppressAutoHyphens/>
      <w:ind w:left="1440" w:right="720" w:hanging="720"/>
    </w:pPr>
  </w:style>
  <w:style w:type="paragraph" w:styleId="TOAHeading">
    <w:name w:val="toa heading"/>
    <w:basedOn w:val="Normal"/>
    <w:next w:val="Normal"/>
    <w:semiHidden/>
    <w:rsid w:val="004A6B5C"/>
    <w:pPr>
      <w:tabs>
        <w:tab w:val="right" w:pos="9360"/>
      </w:tabs>
      <w:suppressAutoHyphens/>
    </w:pPr>
  </w:style>
  <w:style w:type="paragraph" w:styleId="Caption">
    <w:name w:val="caption"/>
    <w:basedOn w:val="Normal"/>
    <w:next w:val="Normal"/>
    <w:qFormat/>
    <w:rsid w:val="004A6B5C"/>
  </w:style>
  <w:style w:type="character" w:customStyle="1" w:styleId="EquationCaption">
    <w:name w:val="_Equation Caption"/>
    <w:rsid w:val="004A6B5C"/>
  </w:style>
  <w:style w:type="paragraph" w:styleId="Footer">
    <w:name w:val="footer"/>
    <w:basedOn w:val="Normal"/>
    <w:next w:val="PlainText"/>
    <w:link w:val="FooterChar"/>
    <w:rsid w:val="004A6B5C"/>
    <w:pPr>
      <w:tabs>
        <w:tab w:val="center" w:pos="4320"/>
        <w:tab w:val="right" w:pos="8640"/>
      </w:tabs>
    </w:pPr>
  </w:style>
  <w:style w:type="paragraph" w:styleId="Header">
    <w:name w:val="header"/>
    <w:basedOn w:val="Normal"/>
    <w:rsid w:val="004A6B5C"/>
    <w:pPr>
      <w:tabs>
        <w:tab w:val="center" w:pos="4320"/>
        <w:tab w:val="right" w:pos="8640"/>
      </w:tabs>
    </w:pPr>
    <w:rPr>
      <w:rFonts w:ascii="Univers" w:hAnsi="Univers"/>
    </w:rPr>
  </w:style>
  <w:style w:type="paragraph" w:styleId="Title">
    <w:name w:val="Title"/>
    <w:basedOn w:val="Normal"/>
    <w:qFormat/>
    <w:rsid w:val="004A6B5C"/>
    <w:pPr>
      <w:tabs>
        <w:tab w:val="center" w:pos="4680"/>
      </w:tabs>
      <w:suppressAutoHyphens/>
      <w:jc w:val="center"/>
    </w:pPr>
    <w:rPr>
      <w:b/>
      <w:spacing w:val="-2"/>
    </w:rPr>
  </w:style>
  <w:style w:type="paragraph" w:styleId="PlainText">
    <w:name w:val="Plain Text"/>
    <w:basedOn w:val="Normal"/>
    <w:rsid w:val="004A6B5C"/>
    <w:rPr>
      <w:rFonts w:ascii="Courier New" w:hAnsi="Courier New"/>
      <w:sz w:val="20"/>
    </w:rPr>
  </w:style>
  <w:style w:type="paragraph" w:styleId="BodyTextIndent">
    <w:name w:val="Body Text Indent"/>
    <w:basedOn w:val="Normal"/>
    <w:rsid w:val="004A6B5C"/>
    <w:pPr>
      <w:suppressAutoHyphens/>
      <w:ind w:left="2160" w:hanging="720"/>
      <w:jc w:val="both"/>
    </w:pPr>
    <w:rPr>
      <w:spacing w:val="-2"/>
    </w:rPr>
  </w:style>
  <w:style w:type="paragraph" w:customStyle="1" w:styleId="Spec6">
    <w:name w:val="Spec6"/>
    <w:basedOn w:val="Normal"/>
    <w:autoRedefine/>
    <w:rsid w:val="004A6B5C"/>
    <w:pPr>
      <w:widowControl w:val="0"/>
      <w:numPr>
        <w:ilvl w:val="5"/>
        <w:numId w:val="3"/>
      </w:numPr>
      <w:autoSpaceDE w:val="0"/>
      <w:autoSpaceDN w:val="0"/>
      <w:adjustRightInd w:val="0"/>
    </w:pPr>
  </w:style>
  <w:style w:type="paragraph" w:customStyle="1" w:styleId="Spec5">
    <w:name w:val="Spec5"/>
    <w:basedOn w:val="Normal"/>
    <w:autoRedefine/>
    <w:rsid w:val="004A6B5C"/>
    <w:pPr>
      <w:widowControl w:val="0"/>
      <w:numPr>
        <w:ilvl w:val="4"/>
        <w:numId w:val="3"/>
      </w:numPr>
      <w:autoSpaceDE w:val="0"/>
      <w:autoSpaceDN w:val="0"/>
      <w:adjustRightInd w:val="0"/>
    </w:pPr>
  </w:style>
  <w:style w:type="paragraph" w:customStyle="1" w:styleId="Spec4">
    <w:name w:val="Spec4"/>
    <w:basedOn w:val="Normal"/>
    <w:autoRedefine/>
    <w:rsid w:val="00922248"/>
    <w:pPr>
      <w:widowControl w:val="0"/>
      <w:autoSpaceDE w:val="0"/>
      <w:autoSpaceDN w:val="0"/>
      <w:adjustRightInd w:val="0"/>
      <w:ind w:left="2160" w:hanging="720"/>
    </w:pPr>
  </w:style>
  <w:style w:type="paragraph" w:customStyle="1" w:styleId="Spec3">
    <w:name w:val="Spec3"/>
    <w:basedOn w:val="Normal"/>
    <w:autoRedefine/>
    <w:rsid w:val="00FA06E2"/>
    <w:pPr>
      <w:widowControl w:val="0"/>
      <w:autoSpaceDE w:val="0"/>
      <w:autoSpaceDN w:val="0"/>
      <w:adjustRightInd w:val="0"/>
      <w:ind w:left="1440"/>
    </w:pPr>
    <w:rPr>
      <w:rFonts w:asciiTheme="minorHAnsi" w:hAnsiTheme="minorHAnsi" w:cstheme="minorHAnsi"/>
    </w:rPr>
  </w:style>
  <w:style w:type="paragraph" w:customStyle="1" w:styleId="Spec2">
    <w:name w:val="Spec2"/>
    <w:basedOn w:val="Normal"/>
    <w:autoRedefine/>
    <w:rsid w:val="006A44E2"/>
    <w:pPr>
      <w:widowControl w:val="0"/>
      <w:numPr>
        <w:ilvl w:val="1"/>
        <w:numId w:val="3"/>
      </w:numPr>
      <w:tabs>
        <w:tab w:val="clear" w:pos="360"/>
        <w:tab w:val="num" w:pos="720"/>
      </w:tabs>
      <w:autoSpaceDE w:val="0"/>
      <w:autoSpaceDN w:val="0"/>
      <w:adjustRightInd w:val="0"/>
    </w:pPr>
    <w:rPr>
      <w:caps/>
    </w:rPr>
  </w:style>
  <w:style w:type="paragraph" w:customStyle="1" w:styleId="Spec1">
    <w:name w:val="Spec1"/>
    <w:basedOn w:val="Normal"/>
    <w:autoRedefine/>
    <w:rsid w:val="00F564AF"/>
    <w:pPr>
      <w:widowControl w:val="0"/>
      <w:numPr>
        <w:numId w:val="3"/>
      </w:numPr>
      <w:autoSpaceDE w:val="0"/>
      <w:autoSpaceDN w:val="0"/>
      <w:adjustRightInd w:val="0"/>
    </w:pPr>
    <w:rPr>
      <w:b/>
      <w:caps/>
      <w:u w:val="single"/>
    </w:rPr>
  </w:style>
  <w:style w:type="paragraph" w:styleId="Subtitle">
    <w:name w:val="Subtitle"/>
    <w:basedOn w:val="Normal"/>
    <w:qFormat/>
    <w:rsid w:val="004A6B5C"/>
    <w:pPr>
      <w:tabs>
        <w:tab w:val="center" w:pos="4680"/>
      </w:tabs>
      <w:suppressAutoHyphens/>
      <w:spacing w:after="120"/>
      <w:jc w:val="center"/>
    </w:pPr>
    <w:rPr>
      <w:b/>
      <w:spacing w:val="-2"/>
      <w:u w:val="single"/>
    </w:rPr>
  </w:style>
  <w:style w:type="character" w:styleId="PageNumber">
    <w:name w:val="page number"/>
    <w:basedOn w:val="DefaultParagraphFont"/>
    <w:rsid w:val="00CC1CC9"/>
  </w:style>
  <w:style w:type="paragraph" w:styleId="ListParagraph">
    <w:name w:val="List Paragraph"/>
    <w:basedOn w:val="Normal"/>
    <w:uiPriority w:val="34"/>
    <w:qFormat/>
    <w:rsid w:val="007C1E5D"/>
    <w:pPr>
      <w:ind w:left="720"/>
    </w:pPr>
  </w:style>
  <w:style w:type="character" w:styleId="CommentReference">
    <w:name w:val="annotation reference"/>
    <w:basedOn w:val="DefaultParagraphFont"/>
    <w:uiPriority w:val="99"/>
    <w:rsid w:val="006E4862"/>
    <w:rPr>
      <w:sz w:val="16"/>
      <w:szCs w:val="16"/>
    </w:rPr>
  </w:style>
  <w:style w:type="paragraph" w:styleId="CommentText">
    <w:name w:val="annotation text"/>
    <w:basedOn w:val="Normal"/>
    <w:link w:val="CommentTextChar"/>
    <w:uiPriority w:val="99"/>
    <w:rsid w:val="006E4862"/>
    <w:rPr>
      <w:sz w:val="20"/>
      <w:szCs w:val="20"/>
    </w:rPr>
  </w:style>
  <w:style w:type="character" w:customStyle="1" w:styleId="CommentTextChar">
    <w:name w:val="Comment Text Char"/>
    <w:basedOn w:val="DefaultParagraphFont"/>
    <w:link w:val="CommentText"/>
    <w:uiPriority w:val="99"/>
    <w:rsid w:val="006E4862"/>
    <w:rPr>
      <w:rFonts w:ascii="Arial" w:hAnsi="Arial" w:cs="Arial"/>
    </w:rPr>
  </w:style>
  <w:style w:type="paragraph" w:styleId="CommentSubject">
    <w:name w:val="annotation subject"/>
    <w:basedOn w:val="CommentText"/>
    <w:next w:val="CommentText"/>
    <w:link w:val="CommentSubjectChar"/>
    <w:rsid w:val="006E4862"/>
    <w:rPr>
      <w:b/>
      <w:bCs/>
    </w:rPr>
  </w:style>
  <w:style w:type="character" w:customStyle="1" w:styleId="CommentSubjectChar">
    <w:name w:val="Comment Subject Char"/>
    <w:basedOn w:val="CommentTextChar"/>
    <w:link w:val="CommentSubject"/>
    <w:rsid w:val="006E4862"/>
    <w:rPr>
      <w:rFonts w:ascii="Arial" w:hAnsi="Arial" w:cs="Arial"/>
      <w:b/>
      <w:bCs/>
    </w:rPr>
  </w:style>
  <w:style w:type="paragraph" w:styleId="BalloonText">
    <w:name w:val="Balloon Text"/>
    <w:basedOn w:val="Normal"/>
    <w:link w:val="BalloonTextChar"/>
    <w:rsid w:val="006E4862"/>
    <w:rPr>
      <w:rFonts w:ascii="Tahoma" w:hAnsi="Tahoma" w:cs="Tahoma"/>
      <w:sz w:val="16"/>
      <w:szCs w:val="16"/>
    </w:rPr>
  </w:style>
  <w:style w:type="character" w:customStyle="1" w:styleId="BalloonTextChar">
    <w:name w:val="Balloon Text Char"/>
    <w:basedOn w:val="DefaultParagraphFont"/>
    <w:link w:val="BalloonText"/>
    <w:rsid w:val="006E4862"/>
    <w:rPr>
      <w:rFonts w:ascii="Tahoma" w:hAnsi="Tahoma" w:cs="Tahoma"/>
      <w:sz w:val="16"/>
      <w:szCs w:val="16"/>
    </w:rPr>
  </w:style>
  <w:style w:type="paragraph" w:styleId="BodyText2">
    <w:name w:val="Body Text 2"/>
    <w:basedOn w:val="Normal"/>
    <w:link w:val="BodyText2Char"/>
    <w:rsid w:val="00775B29"/>
    <w:pPr>
      <w:spacing w:after="120" w:line="480" w:lineRule="auto"/>
    </w:pPr>
  </w:style>
  <w:style w:type="character" w:customStyle="1" w:styleId="BodyText2Char">
    <w:name w:val="Body Text 2 Char"/>
    <w:basedOn w:val="DefaultParagraphFont"/>
    <w:link w:val="BodyText2"/>
    <w:rsid w:val="00775B29"/>
    <w:rPr>
      <w:rFonts w:ascii="Arial" w:hAnsi="Arial" w:cs="Arial"/>
      <w:sz w:val="22"/>
      <w:szCs w:val="24"/>
    </w:rPr>
  </w:style>
  <w:style w:type="paragraph" w:styleId="BodyTextIndent3">
    <w:name w:val="Body Text Indent 3"/>
    <w:basedOn w:val="Normal"/>
    <w:link w:val="BodyTextIndent3Char"/>
    <w:rsid w:val="007E379A"/>
    <w:pPr>
      <w:spacing w:after="120"/>
      <w:ind w:left="360"/>
    </w:pPr>
    <w:rPr>
      <w:sz w:val="16"/>
      <w:szCs w:val="16"/>
    </w:rPr>
  </w:style>
  <w:style w:type="character" w:customStyle="1" w:styleId="BodyTextIndent3Char">
    <w:name w:val="Body Text Indent 3 Char"/>
    <w:basedOn w:val="DefaultParagraphFont"/>
    <w:link w:val="BodyTextIndent3"/>
    <w:rsid w:val="007E379A"/>
    <w:rPr>
      <w:rFonts w:ascii="Arial" w:hAnsi="Arial" w:cs="Arial"/>
      <w:sz w:val="16"/>
      <w:szCs w:val="16"/>
    </w:rPr>
  </w:style>
  <w:style w:type="paragraph" w:styleId="BodyTextIndent2">
    <w:name w:val="Body Text Indent 2"/>
    <w:basedOn w:val="Normal"/>
    <w:link w:val="BodyTextIndent2Char"/>
    <w:rsid w:val="0078731D"/>
    <w:pPr>
      <w:spacing w:after="120" w:line="480" w:lineRule="auto"/>
      <w:ind w:left="360"/>
    </w:pPr>
  </w:style>
  <w:style w:type="character" w:customStyle="1" w:styleId="BodyTextIndent2Char">
    <w:name w:val="Body Text Indent 2 Char"/>
    <w:basedOn w:val="DefaultParagraphFont"/>
    <w:link w:val="BodyTextIndent2"/>
    <w:rsid w:val="0078731D"/>
    <w:rPr>
      <w:rFonts w:ascii="Arial" w:hAnsi="Arial" w:cs="Arial"/>
      <w:sz w:val="22"/>
      <w:szCs w:val="24"/>
    </w:rPr>
  </w:style>
  <w:style w:type="paragraph" w:customStyle="1" w:styleId="Spec7">
    <w:name w:val="Spec7"/>
    <w:basedOn w:val="Spec6"/>
    <w:rsid w:val="008E0CDA"/>
    <w:pPr>
      <w:numPr>
        <w:ilvl w:val="0"/>
        <w:numId w:val="0"/>
      </w:numPr>
      <w:tabs>
        <w:tab w:val="num" w:pos="5040"/>
      </w:tabs>
      <w:ind w:left="5040" w:hanging="720"/>
    </w:pPr>
    <w:rPr>
      <w:rFonts w:cs="Times New Roman"/>
    </w:rPr>
  </w:style>
  <w:style w:type="character" w:customStyle="1" w:styleId="FooterChar">
    <w:name w:val="Footer Char"/>
    <w:basedOn w:val="DefaultParagraphFont"/>
    <w:link w:val="Footer"/>
    <w:rsid w:val="00046A89"/>
    <w:rPr>
      <w:rFonts w:ascii="Arial" w:hAnsi="Arial" w:cs="Arial"/>
      <w:sz w:val="22"/>
      <w:szCs w:val="24"/>
    </w:rPr>
  </w:style>
  <w:style w:type="paragraph" w:styleId="BodyText">
    <w:name w:val="Body Text"/>
    <w:basedOn w:val="Normal"/>
    <w:link w:val="BodyTextChar"/>
    <w:semiHidden/>
    <w:unhideWhenUsed/>
    <w:rsid w:val="00182647"/>
    <w:pPr>
      <w:spacing w:after="120"/>
    </w:pPr>
  </w:style>
  <w:style w:type="character" w:customStyle="1" w:styleId="BodyTextChar">
    <w:name w:val="Body Text Char"/>
    <w:basedOn w:val="DefaultParagraphFont"/>
    <w:link w:val="BodyText"/>
    <w:semiHidden/>
    <w:rsid w:val="00182647"/>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731595">
      <w:bodyDiv w:val="1"/>
      <w:marLeft w:val="0"/>
      <w:marRight w:val="0"/>
      <w:marTop w:val="0"/>
      <w:marBottom w:val="0"/>
      <w:divBdr>
        <w:top w:val="none" w:sz="0" w:space="0" w:color="auto"/>
        <w:left w:val="none" w:sz="0" w:space="0" w:color="auto"/>
        <w:bottom w:val="none" w:sz="0" w:space="0" w:color="auto"/>
        <w:right w:val="none" w:sz="0" w:space="0" w:color="auto"/>
      </w:divBdr>
    </w:div>
    <w:div w:id="526911598">
      <w:bodyDiv w:val="1"/>
      <w:marLeft w:val="0"/>
      <w:marRight w:val="0"/>
      <w:marTop w:val="0"/>
      <w:marBottom w:val="0"/>
      <w:divBdr>
        <w:top w:val="none" w:sz="0" w:space="0" w:color="auto"/>
        <w:left w:val="none" w:sz="0" w:space="0" w:color="auto"/>
        <w:bottom w:val="none" w:sz="0" w:space="0" w:color="auto"/>
        <w:right w:val="none" w:sz="0" w:space="0" w:color="auto"/>
      </w:divBdr>
      <w:divsChild>
        <w:div w:id="1450969883">
          <w:marLeft w:val="0"/>
          <w:marRight w:val="0"/>
          <w:marTop w:val="0"/>
          <w:marBottom w:val="0"/>
          <w:divBdr>
            <w:top w:val="none" w:sz="0" w:space="0" w:color="auto"/>
            <w:left w:val="none" w:sz="0" w:space="0" w:color="auto"/>
            <w:bottom w:val="none" w:sz="0" w:space="0" w:color="auto"/>
            <w:right w:val="none" w:sz="0" w:space="0" w:color="auto"/>
          </w:divBdr>
          <w:divsChild>
            <w:div w:id="625239800">
              <w:marLeft w:val="0"/>
              <w:marRight w:val="0"/>
              <w:marTop w:val="0"/>
              <w:marBottom w:val="0"/>
              <w:divBdr>
                <w:top w:val="none" w:sz="0" w:space="0" w:color="auto"/>
                <w:left w:val="none" w:sz="0" w:space="0" w:color="auto"/>
                <w:bottom w:val="none" w:sz="0" w:space="0" w:color="auto"/>
                <w:right w:val="none" w:sz="0" w:space="0" w:color="auto"/>
              </w:divBdr>
              <w:divsChild>
                <w:div w:id="1954943442">
                  <w:marLeft w:val="0"/>
                  <w:marRight w:val="0"/>
                  <w:marTop w:val="0"/>
                  <w:marBottom w:val="0"/>
                  <w:divBdr>
                    <w:top w:val="none" w:sz="0" w:space="0" w:color="auto"/>
                    <w:left w:val="none" w:sz="0" w:space="0" w:color="auto"/>
                    <w:bottom w:val="none" w:sz="0" w:space="0" w:color="auto"/>
                    <w:right w:val="none" w:sz="0" w:space="0" w:color="auto"/>
                  </w:divBdr>
                  <w:divsChild>
                    <w:div w:id="1883177710">
                      <w:marLeft w:val="0"/>
                      <w:marRight w:val="0"/>
                      <w:marTop w:val="0"/>
                      <w:marBottom w:val="0"/>
                      <w:divBdr>
                        <w:top w:val="none" w:sz="0" w:space="0" w:color="auto"/>
                        <w:left w:val="none" w:sz="0" w:space="0" w:color="auto"/>
                        <w:bottom w:val="none" w:sz="0" w:space="0" w:color="auto"/>
                        <w:right w:val="none" w:sz="0" w:space="0" w:color="auto"/>
                      </w:divBdr>
                      <w:divsChild>
                        <w:div w:id="497765678">
                          <w:marLeft w:val="0"/>
                          <w:marRight w:val="0"/>
                          <w:marTop w:val="0"/>
                          <w:marBottom w:val="0"/>
                          <w:divBdr>
                            <w:top w:val="none" w:sz="0" w:space="0" w:color="auto"/>
                            <w:left w:val="none" w:sz="0" w:space="0" w:color="auto"/>
                            <w:bottom w:val="none" w:sz="0" w:space="0" w:color="auto"/>
                            <w:right w:val="none" w:sz="0" w:space="0" w:color="auto"/>
                          </w:divBdr>
                          <w:divsChild>
                            <w:div w:id="9944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605267">
      <w:bodyDiv w:val="1"/>
      <w:marLeft w:val="0"/>
      <w:marRight w:val="0"/>
      <w:marTop w:val="0"/>
      <w:marBottom w:val="0"/>
      <w:divBdr>
        <w:top w:val="none" w:sz="0" w:space="0" w:color="auto"/>
        <w:left w:val="none" w:sz="0" w:space="0" w:color="auto"/>
        <w:bottom w:val="none" w:sz="0" w:space="0" w:color="auto"/>
        <w:right w:val="none" w:sz="0" w:space="0" w:color="auto"/>
      </w:divBdr>
    </w:div>
    <w:div w:id="1184396267">
      <w:bodyDiv w:val="1"/>
      <w:marLeft w:val="0"/>
      <w:marRight w:val="0"/>
      <w:marTop w:val="0"/>
      <w:marBottom w:val="0"/>
      <w:divBdr>
        <w:top w:val="none" w:sz="0" w:space="0" w:color="auto"/>
        <w:left w:val="none" w:sz="0" w:space="0" w:color="auto"/>
        <w:bottom w:val="none" w:sz="0" w:space="0" w:color="auto"/>
        <w:right w:val="none" w:sz="0" w:space="0" w:color="auto"/>
      </w:divBdr>
    </w:div>
    <w:div w:id="1469736292">
      <w:bodyDiv w:val="1"/>
      <w:marLeft w:val="0"/>
      <w:marRight w:val="0"/>
      <w:marTop w:val="0"/>
      <w:marBottom w:val="0"/>
      <w:divBdr>
        <w:top w:val="none" w:sz="0" w:space="0" w:color="auto"/>
        <w:left w:val="none" w:sz="0" w:space="0" w:color="auto"/>
        <w:bottom w:val="none" w:sz="0" w:space="0" w:color="auto"/>
        <w:right w:val="none" w:sz="0" w:space="0" w:color="auto"/>
      </w:divBdr>
    </w:div>
    <w:div w:id="190737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8A2C250E13424A91F90200E08DBA25" ma:contentTypeVersion="11" ma:contentTypeDescription="Create a new document." ma:contentTypeScope="" ma:versionID="64ea099c8413154c0970721362d96b25">
  <xsd:schema xmlns:xsd="http://www.w3.org/2001/XMLSchema" xmlns:xs="http://www.w3.org/2001/XMLSchema" xmlns:p="http://schemas.microsoft.com/office/2006/metadata/properties" xmlns:ns2="6a41135c-2c47-4bb6-9c42-501759e1bc64" xmlns:ns3="1c8b387f-73bf-4b57-8d96-117c7ead5b30" targetNamespace="http://schemas.microsoft.com/office/2006/metadata/properties" ma:root="true" ma:fieldsID="0be42bdf0b95c659f657b7259ae013dc" ns2:_="" ns3:_="">
    <xsd:import namespace="6a41135c-2c47-4bb6-9c42-501759e1bc64"/>
    <xsd:import namespace="1c8b387f-73bf-4b57-8d96-117c7ead5b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41135c-2c47-4bb6-9c42-501759e1b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8b387f-73bf-4b57-8d96-117c7ead5b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D4862-EA6D-4E1B-8A1F-E7AD1F46F016}">
  <ds:schemaRefs>
    <ds:schemaRef ds:uri="http://schemas.microsoft.com/sharepoint/v3/contenttype/forms"/>
  </ds:schemaRefs>
</ds:datastoreItem>
</file>

<file path=customXml/itemProps2.xml><?xml version="1.0" encoding="utf-8"?>
<ds:datastoreItem xmlns:ds="http://schemas.openxmlformats.org/officeDocument/2006/customXml" ds:itemID="{C8AA7E5A-ACC4-4610-BA87-02DFC05C29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ECFF07-74DD-4803-BBB3-49B4C4CAA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41135c-2c47-4bb6-9c42-501759e1bc64"/>
    <ds:schemaRef ds:uri="1c8b387f-73bf-4b57-8d96-117c7ead5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2139</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DIVISION 11 - EQUIPMENT</vt:lpstr>
    </vt:vector>
  </TitlesOfParts>
  <Company>Advanced Engineering</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11 - EQUIPMENT</dc:title>
  <dc:subject>SECTION 11260 – SOMETHING</dc:subject>
  <dc:creator>Meredith Quinn</dc:creator>
  <cp:keywords/>
  <cp:lastModifiedBy>Raelyn Romine</cp:lastModifiedBy>
  <cp:revision>2</cp:revision>
  <cp:lastPrinted>2019-06-17T20:36:00Z</cp:lastPrinted>
  <dcterms:created xsi:type="dcterms:W3CDTF">2026-08-10T14:55:00Z</dcterms:created>
  <dcterms:modified xsi:type="dcterms:W3CDTF">2026-08-10T14:55:00Z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0x0101002F8A2C250E13424A91F90200E08DBA25</vt:lpwstr>
  </property>
</Properties>
</file>